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D408" w14:textId="5283B781" w:rsidR="00FD7676" w:rsidRPr="00CC6385" w:rsidRDefault="00A71CD3">
      <w:pPr>
        <w:jc w:val="center"/>
        <w:rPr>
          <w:rFonts w:ascii="Arial" w:eastAsia="黑体" w:hAnsi="Arial" w:cs="方正大标宋简体"/>
          <w:b/>
          <w:bCs/>
          <w:sz w:val="36"/>
          <w:szCs w:val="44"/>
        </w:rPr>
      </w:pPr>
      <w:r w:rsidRPr="00CC6385">
        <w:rPr>
          <w:rFonts w:ascii="Arial" w:eastAsia="黑体" w:hAnsi="Arial" w:cs="方正大标宋简体"/>
          <w:b/>
          <w:bCs/>
          <w:sz w:val="36"/>
          <w:szCs w:val="44"/>
        </w:rPr>
        <w:t>20</w:t>
      </w:r>
      <w:r w:rsidR="00CC6385" w:rsidRPr="00CC6385">
        <w:rPr>
          <w:rFonts w:ascii="Arial" w:eastAsia="黑体" w:hAnsi="Arial" w:cs="方正大标宋简体"/>
          <w:b/>
          <w:bCs/>
          <w:sz w:val="36"/>
          <w:szCs w:val="44"/>
        </w:rPr>
        <w:t>26</w:t>
      </w:r>
      <w:r w:rsidRPr="00CC6385">
        <w:rPr>
          <w:rFonts w:ascii="Arial" w:eastAsia="黑体" w:hAnsi="Arial" w:cs="方正大标宋简体"/>
          <w:b/>
          <w:bCs/>
          <w:sz w:val="36"/>
          <w:szCs w:val="44"/>
        </w:rPr>
        <w:t>年医学院</w:t>
      </w:r>
      <w:proofErr w:type="gramStart"/>
      <w:r w:rsidRPr="00CC6385">
        <w:rPr>
          <w:rFonts w:ascii="Arial" w:eastAsia="黑体" w:hAnsi="Arial" w:cs="方正大标宋简体"/>
          <w:b/>
          <w:bCs/>
          <w:sz w:val="36"/>
          <w:szCs w:val="44"/>
        </w:rPr>
        <w:t>关于盲审多个</w:t>
      </w:r>
      <w:proofErr w:type="gramEnd"/>
      <w:r w:rsidRPr="00CC6385">
        <w:rPr>
          <w:rFonts w:ascii="Arial" w:eastAsia="黑体" w:hAnsi="Arial" w:cs="方正大标宋简体"/>
          <w:b/>
          <w:bCs/>
          <w:sz w:val="36"/>
          <w:szCs w:val="44"/>
        </w:rPr>
        <w:t>B</w:t>
      </w:r>
    </w:p>
    <w:p w14:paraId="4264E388" w14:textId="77777777" w:rsidR="00FD7676" w:rsidRPr="00CC6385" w:rsidRDefault="00A71CD3">
      <w:pPr>
        <w:jc w:val="center"/>
        <w:rPr>
          <w:rFonts w:ascii="Arial" w:eastAsia="黑体" w:hAnsi="Arial" w:cs="方正大标宋简体"/>
          <w:b/>
          <w:bCs/>
          <w:sz w:val="36"/>
          <w:szCs w:val="44"/>
        </w:rPr>
      </w:pPr>
      <w:r w:rsidRPr="00CC6385">
        <w:rPr>
          <w:rFonts w:ascii="Arial" w:eastAsia="黑体" w:hAnsi="Arial" w:cs="方正大标宋简体"/>
          <w:b/>
          <w:bCs/>
          <w:sz w:val="36"/>
          <w:szCs w:val="44"/>
        </w:rPr>
        <w:t>申请缩短论文修改时间提前组织答辩的通知</w:t>
      </w:r>
    </w:p>
    <w:p w14:paraId="2843454F" w14:textId="77777777" w:rsidR="00FD7676" w:rsidRPr="00CC6385" w:rsidRDefault="00A71CD3" w:rsidP="00CC6385">
      <w:pPr>
        <w:spacing w:line="360" w:lineRule="auto"/>
        <w:rPr>
          <w:sz w:val="24"/>
        </w:rPr>
      </w:pPr>
      <w:r w:rsidRPr="00CC6385">
        <w:rPr>
          <w:rFonts w:hint="eastAsia"/>
          <w:sz w:val="24"/>
        </w:rPr>
        <w:t>各位同学、导师：</w:t>
      </w:r>
    </w:p>
    <w:p w14:paraId="3236C9AF" w14:textId="77777777" w:rsidR="00FD7676" w:rsidRPr="00CC6385" w:rsidRDefault="00A71CD3" w:rsidP="00CC6385">
      <w:pPr>
        <w:spacing w:line="360" w:lineRule="auto"/>
        <w:ind w:firstLineChars="200" w:firstLine="480"/>
        <w:rPr>
          <w:sz w:val="24"/>
        </w:rPr>
      </w:pPr>
      <w:r w:rsidRPr="00CC6385">
        <w:rPr>
          <w:rFonts w:hint="eastAsia"/>
          <w:sz w:val="24"/>
        </w:rPr>
        <w:t>如</w:t>
      </w:r>
      <w:proofErr w:type="gramStart"/>
      <w:r w:rsidRPr="00CC6385">
        <w:rPr>
          <w:rFonts w:hint="eastAsia"/>
          <w:sz w:val="24"/>
        </w:rPr>
        <w:t>学生盲审通过</w:t>
      </w:r>
      <w:proofErr w:type="gramEnd"/>
      <w:r w:rsidRPr="00CC6385">
        <w:rPr>
          <w:rFonts w:hint="eastAsia"/>
          <w:sz w:val="24"/>
        </w:rPr>
        <w:t>，但</w:t>
      </w:r>
      <w:proofErr w:type="gramStart"/>
      <w:r w:rsidRPr="00CC6385">
        <w:rPr>
          <w:rFonts w:hint="eastAsia"/>
          <w:sz w:val="24"/>
        </w:rPr>
        <w:t>盲审成</w:t>
      </w:r>
      <w:proofErr w:type="gramEnd"/>
      <w:r w:rsidRPr="00CC6385">
        <w:rPr>
          <w:rFonts w:hint="eastAsia"/>
          <w:sz w:val="24"/>
        </w:rPr>
        <w:t>绩有多个</w:t>
      </w:r>
      <w:r w:rsidRPr="00CC6385">
        <w:rPr>
          <w:rFonts w:hint="eastAsia"/>
          <w:sz w:val="24"/>
        </w:rPr>
        <w:t>B</w:t>
      </w:r>
      <w:r w:rsidRPr="00CC6385">
        <w:rPr>
          <w:rFonts w:hint="eastAsia"/>
          <w:sz w:val="24"/>
        </w:rPr>
        <w:t>，申请缩短修改时间流程如下：</w:t>
      </w:r>
    </w:p>
    <w:p w14:paraId="2B3652BE" w14:textId="77777777" w:rsidR="00FD7676" w:rsidRPr="00CC6385" w:rsidRDefault="00A71CD3" w:rsidP="00CC6385">
      <w:pPr>
        <w:numPr>
          <w:ilvl w:val="0"/>
          <w:numId w:val="1"/>
        </w:numPr>
        <w:spacing w:line="360" w:lineRule="auto"/>
        <w:rPr>
          <w:sz w:val="24"/>
        </w:rPr>
      </w:pPr>
      <w:r w:rsidRPr="00CC6385">
        <w:rPr>
          <w:rFonts w:hint="eastAsia"/>
          <w:sz w:val="24"/>
        </w:rPr>
        <w:t>已经按照</w:t>
      </w:r>
      <w:proofErr w:type="gramStart"/>
      <w:r w:rsidRPr="00CC6385">
        <w:rPr>
          <w:rFonts w:hint="eastAsia"/>
          <w:sz w:val="24"/>
        </w:rPr>
        <w:t>盲审专家</w:t>
      </w:r>
      <w:proofErr w:type="gramEnd"/>
      <w:r w:rsidRPr="00CC6385">
        <w:rPr>
          <w:rFonts w:hint="eastAsia"/>
          <w:sz w:val="24"/>
        </w:rPr>
        <w:t>要求完成相应修改，填写《缩短学位论文修改时间申请表》</w:t>
      </w:r>
      <w:r w:rsidRPr="00CC6385">
        <w:rPr>
          <w:rFonts w:hint="eastAsia"/>
          <w:b/>
          <w:bCs/>
          <w:sz w:val="24"/>
        </w:rPr>
        <w:t>（附件</w:t>
      </w:r>
      <w:r w:rsidRPr="00CC6385">
        <w:rPr>
          <w:rFonts w:hint="eastAsia"/>
          <w:b/>
          <w:bCs/>
          <w:sz w:val="24"/>
        </w:rPr>
        <w:t>2</w:t>
      </w:r>
      <w:r w:rsidRPr="00CC6385">
        <w:rPr>
          <w:rFonts w:hint="eastAsia"/>
          <w:b/>
          <w:bCs/>
          <w:sz w:val="24"/>
        </w:rPr>
        <w:t>）</w:t>
      </w:r>
      <w:r w:rsidRPr="00CC6385">
        <w:rPr>
          <w:rFonts w:hint="eastAsia"/>
          <w:sz w:val="24"/>
        </w:rPr>
        <w:t>；</w:t>
      </w:r>
    </w:p>
    <w:p w14:paraId="0C99EDE7" w14:textId="77777777" w:rsidR="00FD7676" w:rsidRPr="00CC6385" w:rsidRDefault="00A71CD3" w:rsidP="00CC6385">
      <w:pPr>
        <w:numPr>
          <w:ilvl w:val="0"/>
          <w:numId w:val="1"/>
        </w:numPr>
        <w:spacing w:line="360" w:lineRule="auto"/>
        <w:rPr>
          <w:sz w:val="24"/>
        </w:rPr>
      </w:pPr>
      <w:r w:rsidRPr="00CC6385">
        <w:rPr>
          <w:rFonts w:hint="eastAsia"/>
          <w:sz w:val="24"/>
        </w:rPr>
        <w:t>修改论文得到导师认可，并做出相应承诺；</w:t>
      </w:r>
    </w:p>
    <w:p w14:paraId="17154760" w14:textId="77777777" w:rsidR="00FD7676" w:rsidRPr="00CC6385" w:rsidRDefault="00A71CD3" w:rsidP="00CC6385">
      <w:pPr>
        <w:numPr>
          <w:ilvl w:val="0"/>
          <w:numId w:val="1"/>
        </w:numPr>
        <w:spacing w:line="360" w:lineRule="auto"/>
        <w:rPr>
          <w:sz w:val="24"/>
        </w:rPr>
      </w:pPr>
      <w:r w:rsidRPr="00CC6385">
        <w:rPr>
          <w:rFonts w:hint="eastAsia"/>
          <w:sz w:val="24"/>
        </w:rPr>
        <w:t>经学系主任审核（导师如与学系主任同一人，请分管教学副主任审核）；</w:t>
      </w:r>
    </w:p>
    <w:p w14:paraId="2B0E351A" w14:textId="77777777" w:rsidR="00FD7676" w:rsidRPr="00CC6385" w:rsidRDefault="00A71CD3" w:rsidP="00CC6385">
      <w:pPr>
        <w:numPr>
          <w:ilvl w:val="0"/>
          <w:numId w:val="1"/>
        </w:numPr>
        <w:spacing w:line="360" w:lineRule="auto"/>
        <w:rPr>
          <w:sz w:val="24"/>
        </w:rPr>
      </w:pPr>
      <w:r w:rsidRPr="00CC6385">
        <w:rPr>
          <w:rFonts w:hint="eastAsia"/>
          <w:sz w:val="24"/>
        </w:rPr>
        <w:t>修订格式的论文经过三位学术委员会委员审核通过（名单见</w:t>
      </w:r>
      <w:r w:rsidRPr="00CC6385">
        <w:rPr>
          <w:rFonts w:hint="eastAsia"/>
          <w:b/>
          <w:bCs/>
          <w:sz w:val="24"/>
        </w:rPr>
        <w:t>附件</w:t>
      </w:r>
      <w:r w:rsidRPr="00CC6385">
        <w:rPr>
          <w:rFonts w:hint="eastAsia"/>
          <w:b/>
          <w:bCs/>
          <w:sz w:val="24"/>
        </w:rPr>
        <w:t>1</w:t>
      </w:r>
      <w:r w:rsidRPr="00CC6385">
        <w:rPr>
          <w:rFonts w:hint="eastAsia"/>
          <w:sz w:val="24"/>
        </w:rPr>
        <w:t>）</w:t>
      </w:r>
    </w:p>
    <w:p w14:paraId="6330F28C" w14:textId="77777777" w:rsidR="00FD7676" w:rsidRPr="00CC6385" w:rsidRDefault="00A71CD3" w:rsidP="00CC6385">
      <w:pPr>
        <w:spacing w:line="360" w:lineRule="auto"/>
        <w:ind w:firstLineChars="200" w:firstLine="480"/>
        <w:rPr>
          <w:sz w:val="24"/>
        </w:rPr>
      </w:pPr>
      <w:r w:rsidRPr="00CC6385">
        <w:rPr>
          <w:rFonts w:hint="eastAsia"/>
          <w:sz w:val="24"/>
        </w:rPr>
        <w:t>以上流程完成后交医学院教学办，申请院系审核。院系审核完成后由</w:t>
      </w:r>
      <w:proofErr w:type="gramStart"/>
      <w:r w:rsidRPr="00CC6385">
        <w:rPr>
          <w:rFonts w:hint="eastAsia"/>
          <w:sz w:val="24"/>
        </w:rPr>
        <w:t>教学办交</w:t>
      </w:r>
      <w:proofErr w:type="gramEnd"/>
      <w:r w:rsidRPr="00CC6385">
        <w:rPr>
          <w:rFonts w:hint="eastAsia"/>
          <w:sz w:val="24"/>
        </w:rPr>
        <w:t>学位办备案。</w:t>
      </w:r>
    </w:p>
    <w:p w14:paraId="59C99BF3" w14:textId="77777777" w:rsidR="00FD7676" w:rsidRPr="00CC6385" w:rsidRDefault="00A71CD3" w:rsidP="00CC6385">
      <w:pPr>
        <w:spacing w:line="360" w:lineRule="auto"/>
        <w:ind w:firstLineChars="200" w:firstLine="480"/>
        <w:rPr>
          <w:sz w:val="24"/>
        </w:rPr>
      </w:pPr>
      <w:r w:rsidRPr="00CC6385">
        <w:rPr>
          <w:rFonts w:hint="eastAsia"/>
          <w:sz w:val="24"/>
        </w:rPr>
        <w:t xml:space="preserve">                                    </w:t>
      </w:r>
      <w:r w:rsidRPr="00CC6385">
        <w:rPr>
          <w:rFonts w:hint="eastAsia"/>
          <w:sz w:val="24"/>
        </w:rPr>
        <w:t>医学院研究生教学办</w:t>
      </w:r>
    </w:p>
    <w:p w14:paraId="59E9BEFA" w14:textId="77777777" w:rsidR="00FD7676" w:rsidRPr="00CC6385" w:rsidRDefault="00A71CD3" w:rsidP="00CC6385">
      <w:pPr>
        <w:spacing w:line="360" w:lineRule="auto"/>
        <w:ind w:firstLineChars="200" w:firstLine="480"/>
        <w:rPr>
          <w:sz w:val="24"/>
        </w:rPr>
      </w:pPr>
      <w:r w:rsidRPr="00CC6385">
        <w:rPr>
          <w:rFonts w:hint="eastAsia"/>
          <w:sz w:val="24"/>
        </w:rPr>
        <w:t xml:space="preserve">                                        2026</w:t>
      </w:r>
      <w:r w:rsidRPr="00CC6385">
        <w:rPr>
          <w:rFonts w:hint="eastAsia"/>
          <w:sz w:val="24"/>
        </w:rPr>
        <w:t>年</w:t>
      </w:r>
      <w:r w:rsidRPr="00CC6385">
        <w:rPr>
          <w:rFonts w:hint="eastAsia"/>
          <w:sz w:val="24"/>
        </w:rPr>
        <w:t>5</w:t>
      </w:r>
      <w:r w:rsidRPr="00CC6385">
        <w:rPr>
          <w:rFonts w:hint="eastAsia"/>
          <w:sz w:val="24"/>
        </w:rPr>
        <w:t>月</w:t>
      </w:r>
      <w:r w:rsidRPr="00CC6385">
        <w:rPr>
          <w:rFonts w:hint="eastAsia"/>
          <w:sz w:val="24"/>
        </w:rPr>
        <w:t>14</w:t>
      </w:r>
      <w:r w:rsidRPr="00CC6385">
        <w:rPr>
          <w:rFonts w:hint="eastAsia"/>
          <w:sz w:val="24"/>
        </w:rPr>
        <w:t>日</w:t>
      </w:r>
    </w:p>
    <w:p w14:paraId="6D4C916C" w14:textId="77777777" w:rsidR="00F7236F" w:rsidRDefault="00A71CD3" w:rsidP="00CC6385">
      <w:pPr>
        <w:spacing w:line="360" w:lineRule="auto"/>
        <w:rPr>
          <w:b/>
          <w:bCs/>
          <w:sz w:val="24"/>
        </w:rPr>
      </w:pPr>
      <w:r w:rsidRPr="00CC6385">
        <w:rPr>
          <w:rFonts w:hint="eastAsia"/>
          <w:b/>
          <w:bCs/>
          <w:sz w:val="24"/>
        </w:rPr>
        <w:t>附件</w:t>
      </w:r>
      <w:r w:rsidRPr="00CC6385">
        <w:rPr>
          <w:rFonts w:hint="eastAsia"/>
          <w:b/>
          <w:bCs/>
          <w:sz w:val="24"/>
        </w:rPr>
        <w:t>1</w:t>
      </w:r>
      <w:r w:rsidRPr="00CC6385">
        <w:rPr>
          <w:rFonts w:hint="eastAsia"/>
          <w:b/>
          <w:bCs/>
          <w:sz w:val="24"/>
        </w:rPr>
        <w:t>：</w:t>
      </w:r>
    </w:p>
    <w:p w14:paraId="05160527" w14:textId="06BF2073" w:rsidR="00FD7676" w:rsidRPr="00CC6385" w:rsidRDefault="00A71CD3" w:rsidP="00CC6385">
      <w:pPr>
        <w:spacing w:line="360" w:lineRule="auto"/>
        <w:rPr>
          <w:sz w:val="24"/>
        </w:rPr>
      </w:pPr>
      <w:r w:rsidRPr="00CC6385">
        <w:rPr>
          <w:b/>
          <w:bCs/>
          <w:sz w:val="24"/>
        </w:rPr>
        <w:t>医学院学术委员会</w:t>
      </w:r>
    </w:p>
    <w:p w14:paraId="412B2C53" w14:textId="77777777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主任委员</w:t>
      </w:r>
      <w:r w:rsidRPr="00CC6385">
        <w:rPr>
          <w:sz w:val="24"/>
        </w:rPr>
        <w:t>:</w:t>
      </w:r>
      <w:r w:rsidRPr="00CC6385">
        <w:rPr>
          <w:sz w:val="24"/>
        </w:rPr>
        <w:t>刘玲</w:t>
      </w:r>
    </w:p>
    <w:p w14:paraId="40A1F502" w14:textId="77777777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副主任委员</w:t>
      </w:r>
      <w:r w:rsidRPr="00CC6385">
        <w:rPr>
          <w:sz w:val="24"/>
        </w:rPr>
        <w:t>:</w:t>
      </w:r>
      <w:r w:rsidRPr="00CC6385">
        <w:rPr>
          <w:sz w:val="24"/>
        </w:rPr>
        <w:t>郑明珠</w:t>
      </w:r>
    </w:p>
    <w:p w14:paraId="126AAB15" w14:textId="77777777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委员</w:t>
      </w:r>
      <w:r w:rsidRPr="00CC6385">
        <w:rPr>
          <w:sz w:val="24"/>
        </w:rPr>
        <w:t>:(</w:t>
      </w:r>
      <w:r w:rsidRPr="00CC6385">
        <w:rPr>
          <w:sz w:val="24"/>
        </w:rPr>
        <w:t>以姓氏笔画为序</w:t>
      </w:r>
      <w:r w:rsidRPr="00CC6385">
        <w:rPr>
          <w:sz w:val="24"/>
        </w:rPr>
        <w:t>)</w:t>
      </w:r>
    </w:p>
    <w:p w14:paraId="43CE910D" w14:textId="11BB80E1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王大勇、吕林莉、严春光、李黎明、沈艳飞</w:t>
      </w:r>
      <w:r w:rsidR="00F7236F">
        <w:rPr>
          <w:rFonts w:hint="eastAsia"/>
          <w:sz w:val="24"/>
        </w:rPr>
        <w:t>、</w:t>
      </w:r>
      <w:r w:rsidRPr="00CC6385">
        <w:rPr>
          <w:sz w:val="24"/>
        </w:rPr>
        <w:t>张薇、陈川、庞力智、巢杰、韩冰</w:t>
      </w:r>
      <w:r w:rsidRPr="00CC6385">
        <w:rPr>
          <w:rFonts w:hint="eastAsia"/>
          <w:sz w:val="24"/>
        </w:rPr>
        <w:t>、</w:t>
      </w:r>
      <w:r w:rsidRPr="00CC6385">
        <w:rPr>
          <w:sz w:val="24"/>
        </w:rPr>
        <w:t>谢金兵</w:t>
      </w:r>
    </w:p>
    <w:p w14:paraId="41FB4B73" w14:textId="77777777" w:rsidR="00FD7676" w:rsidRPr="00CC6385" w:rsidRDefault="00A71CD3" w:rsidP="00F7236F">
      <w:pPr>
        <w:spacing w:line="360" w:lineRule="auto"/>
        <w:rPr>
          <w:b/>
          <w:bCs/>
          <w:sz w:val="24"/>
        </w:rPr>
      </w:pPr>
      <w:r w:rsidRPr="00CC6385">
        <w:rPr>
          <w:b/>
          <w:bCs/>
          <w:sz w:val="24"/>
        </w:rPr>
        <w:t>附属中大医院学术委员会</w:t>
      </w:r>
    </w:p>
    <w:p w14:paraId="354B7B96" w14:textId="77777777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主任委员</w:t>
      </w:r>
      <w:r w:rsidRPr="00CC6385">
        <w:rPr>
          <w:sz w:val="24"/>
        </w:rPr>
        <w:t>:</w:t>
      </w:r>
      <w:r w:rsidRPr="00CC6385">
        <w:rPr>
          <w:sz w:val="24"/>
        </w:rPr>
        <w:t>沈杨</w:t>
      </w:r>
    </w:p>
    <w:p w14:paraId="6E9737F2" w14:textId="77777777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副主任委员</w:t>
      </w:r>
      <w:r w:rsidRPr="00CC6385">
        <w:rPr>
          <w:sz w:val="24"/>
        </w:rPr>
        <w:t>:</w:t>
      </w:r>
      <w:proofErr w:type="gramStart"/>
      <w:r w:rsidRPr="00CC6385">
        <w:rPr>
          <w:sz w:val="24"/>
        </w:rPr>
        <w:t>居胜红</w:t>
      </w:r>
      <w:proofErr w:type="gramEnd"/>
      <w:r w:rsidRPr="00CC6385">
        <w:rPr>
          <w:sz w:val="24"/>
        </w:rPr>
        <w:t>、许</w:t>
      </w:r>
      <w:r w:rsidRPr="00CC6385">
        <w:rPr>
          <w:sz w:val="24"/>
        </w:rPr>
        <w:t xml:space="preserve"> </w:t>
      </w:r>
      <w:r w:rsidRPr="00CC6385">
        <w:rPr>
          <w:sz w:val="24"/>
        </w:rPr>
        <w:t>斌</w:t>
      </w:r>
    </w:p>
    <w:p w14:paraId="1E8CF1AA" w14:textId="77777777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委员</w:t>
      </w:r>
      <w:r w:rsidRPr="00CC6385">
        <w:rPr>
          <w:sz w:val="24"/>
        </w:rPr>
        <w:t>:(</w:t>
      </w:r>
      <w:r w:rsidRPr="00CC6385">
        <w:rPr>
          <w:sz w:val="24"/>
        </w:rPr>
        <w:t>以姓氏笔画为序</w:t>
      </w:r>
      <w:r w:rsidRPr="00CC6385">
        <w:rPr>
          <w:sz w:val="24"/>
        </w:rPr>
        <w:t>)</w:t>
      </w:r>
    </w:p>
    <w:p w14:paraId="696594E1" w14:textId="3C68422A" w:rsidR="00FD7676" w:rsidRPr="00CC6385" w:rsidRDefault="00A71CD3" w:rsidP="00CC6385">
      <w:pPr>
        <w:spacing w:line="360" w:lineRule="auto"/>
        <w:ind w:leftChars="303" w:left="636"/>
        <w:rPr>
          <w:sz w:val="24"/>
        </w:rPr>
      </w:pPr>
      <w:r w:rsidRPr="00CC6385">
        <w:rPr>
          <w:sz w:val="24"/>
        </w:rPr>
        <w:t>马根山、王飞、王长松、王红星、王彬</w:t>
      </w:r>
      <w:r w:rsidR="00F7236F">
        <w:rPr>
          <w:rFonts w:hint="eastAsia"/>
          <w:sz w:val="24"/>
        </w:rPr>
        <w:t>、</w:t>
      </w:r>
      <w:r w:rsidRPr="00CC6385">
        <w:rPr>
          <w:sz w:val="24"/>
        </w:rPr>
        <w:t>石欣、朱海东、孙杰、李玲、杨毅</w:t>
      </w:r>
      <w:r w:rsidR="00F7236F">
        <w:rPr>
          <w:rFonts w:hint="eastAsia"/>
          <w:sz w:val="24"/>
        </w:rPr>
        <w:t>、</w:t>
      </w:r>
      <w:r w:rsidRPr="00CC6385">
        <w:rPr>
          <w:sz w:val="24"/>
        </w:rPr>
        <w:t>吴国球、季明亮、袁勇贵、葛峥</w:t>
      </w:r>
    </w:p>
    <w:p w14:paraId="4EE67BAC" w14:textId="77777777" w:rsidR="00331DDE" w:rsidRDefault="00331DDE">
      <w:pPr>
        <w:widowControl/>
        <w:jc w:val="left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14:paraId="62464F7F" w14:textId="75977814" w:rsidR="00FD7676" w:rsidRDefault="00A71CD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附件</w:t>
      </w:r>
      <w:r>
        <w:rPr>
          <w:rFonts w:hint="eastAsia"/>
          <w:sz w:val="28"/>
          <w:szCs w:val="36"/>
        </w:rPr>
        <w:t>2</w:t>
      </w:r>
    </w:p>
    <w:p w14:paraId="322104DD" w14:textId="77777777" w:rsidR="00FD7676" w:rsidRDefault="00A71CD3">
      <w:pPr>
        <w:widowControl/>
        <w:jc w:val="center"/>
        <w:rPr>
          <w:rFonts w:ascii="方正小标宋简体" w:eastAsia="方正小标宋简体" w:hAnsi="Times New Roman" w:cs="Times New Roman"/>
          <w:color w:val="000000"/>
          <w:spacing w:val="10"/>
          <w:kern w:val="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pacing w:val="10"/>
          <w:kern w:val="0"/>
          <w:sz w:val="44"/>
          <w:szCs w:val="44"/>
        </w:rPr>
        <w:t>缩短学位论文修改时间申请表</w:t>
      </w:r>
    </w:p>
    <w:p w14:paraId="1A609BCF" w14:textId="77777777" w:rsidR="00FD7676" w:rsidRDefault="00FD7676">
      <w:pPr>
        <w:widowControl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32"/>
        </w:rPr>
      </w:pP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055"/>
        <w:gridCol w:w="1056"/>
        <w:gridCol w:w="1055"/>
        <w:gridCol w:w="1056"/>
        <w:gridCol w:w="2111"/>
      </w:tblGrid>
      <w:tr w:rsidR="00FD7676" w14:paraId="275BF81E" w14:textId="77777777">
        <w:trPr>
          <w:trHeight w:val="320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30AE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 xml:space="preserve">姓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名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B1A5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E753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学 号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64DF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8D9C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导 师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27BB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</w:tr>
      <w:tr w:rsidR="00FD7676" w14:paraId="3AAEBFEA" w14:textId="77777777">
        <w:trPr>
          <w:trHeight w:val="359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4EEA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学科（专业）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608B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E7FCC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 xml:space="preserve">学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院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E06F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</w:tr>
      <w:tr w:rsidR="00FD7676" w14:paraId="314E7B12" w14:textId="77777777">
        <w:trPr>
          <w:trHeight w:val="55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410F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学位论文题目</w:t>
            </w:r>
          </w:p>
        </w:tc>
        <w:tc>
          <w:tcPr>
            <w:tcW w:w="63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59AF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</w:tr>
      <w:tr w:rsidR="00FD7676" w14:paraId="20A6E1C4" w14:textId="77777777">
        <w:trPr>
          <w:trHeight w:val="55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3A50" w14:textId="77777777" w:rsidR="00FD7676" w:rsidRDefault="00A71CD3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</w:rPr>
              <w:t>盲审成绩</w:t>
            </w:r>
            <w:proofErr w:type="gramEnd"/>
          </w:p>
        </w:tc>
        <w:tc>
          <w:tcPr>
            <w:tcW w:w="63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572BD" w14:textId="77777777" w:rsidR="00FD7676" w:rsidRDefault="00FD7676">
            <w:pPr>
              <w:widowControl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</w:rPr>
            </w:pPr>
          </w:p>
        </w:tc>
      </w:tr>
      <w:tr w:rsidR="00FD7676" w14:paraId="01A94503" w14:textId="77777777">
        <w:trPr>
          <w:trHeight w:val="2808"/>
        </w:trPr>
        <w:tc>
          <w:tcPr>
            <w:tcW w:w="8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52CD" w14:textId="77777777" w:rsidR="00FD7676" w:rsidRDefault="00A71CD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  <w:p w14:paraId="047FEDAC" w14:textId="77777777" w:rsidR="00FD7676" w:rsidRDefault="00FD7676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BBF76B5" w14:textId="77777777" w:rsidR="00FD7676" w:rsidRDefault="00FD7676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5E5CEE24" w14:textId="77777777" w:rsidR="00FD7676" w:rsidRDefault="00FD7676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68B6A99" w14:textId="77777777" w:rsidR="00FD7676" w:rsidRDefault="00FD7676">
            <w:pPr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29207CDA" w14:textId="77777777" w:rsidR="00FD7676" w:rsidRDefault="00A71CD3">
            <w:pPr>
              <w:ind w:firstLine="584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本人承诺：已按照评阅专家、导师和学院要求认真修改论文。</w:t>
            </w:r>
          </w:p>
          <w:p w14:paraId="1E6FDE7B" w14:textId="77777777" w:rsidR="00FD7676" w:rsidRDefault="00A71CD3">
            <w:pPr>
              <w:tabs>
                <w:tab w:val="left" w:pos="5749"/>
              </w:tabs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32"/>
                <w:szCs w:val="32"/>
              </w:rPr>
              <w:tab/>
            </w:r>
          </w:p>
          <w:p w14:paraId="010C9A90" w14:textId="77777777" w:rsidR="00FD7676" w:rsidRDefault="00A71CD3">
            <w:pPr>
              <w:tabs>
                <w:tab w:val="left" w:pos="5749"/>
              </w:tabs>
              <w:ind w:firstLineChars="1900" w:firstLine="5472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研究生签名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>:</w:t>
            </w:r>
          </w:p>
          <w:p w14:paraId="2447A8E7" w14:textId="77777777" w:rsidR="00FD7676" w:rsidRDefault="00A71CD3">
            <w:pPr>
              <w:tabs>
                <w:tab w:val="left" w:pos="5749"/>
              </w:tabs>
              <w:ind w:firstLineChars="1869" w:firstLine="5383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日</w:t>
            </w:r>
          </w:p>
        </w:tc>
      </w:tr>
      <w:tr w:rsidR="00FD7676" w14:paraId="1854A20D" w14:textId="77777777">
        <w:trPr>
          <w:trHeight w:val="3243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42F4" w14:textId="77777777" w:rsidR="00FD7676" w:rsidRDefault="00A71CD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77777777" w:rsidR="00FD7676" w:rsidRDefault="00A71CD3">
            <w:pPr>
              <w:widowControl/>
              <w:ind w:left="429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学位论文经过相应的修改后</w:t>
            </w:r>
            <w:r>
              <w:rPr>
                <w:rFonts w:ascii="宋体" w:eastAsia="宋体" w:hAnsi="宋体" w:cs="Times New Roman"/>
                <w:spacing w:val="26"/>
                <w:kern w:val="0"/>
                <w:sz w:val="24"/>
              </w:rPr>
              <w:t>,已达到(博士\硕士)学位论文的要求,同意组织答辩。如该篇论文在之后由学校或江苏省、教育部组织的抽检中被认定为存在问题论文，</w:t>
            </w: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除</w:t>
            </w:r>
            <w:r>
              <w:rPr>
                <w:rFonts w:ascii="宋体" w:eastAsia="宋体" w:hAnsi="宋体" w:cs="Times New Roman"/>
                <w:spacing w:val="26"/>
                <w:kern w:val="0"/>
                <w:sz w:val="24"/>
              </w:rPr>
              <w:t>按照《东南大学对国家、省级研究生学位论文抽检“存在问题论文”暂行处理办法》（以下简称《抽检处理办法》）的有关规定进行追责处理外，停招年限翻一倍，停招范围扩大至所有类型硕士研究生和博士研究生。</w:t>
            </w:r>
          </w:p>
          <w:p w14:paraId="460F0477" w14:textId="77777777" w:rsidR="00FD7676" w:rsidRDefault="00A71CD3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导师签名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77777777" w:rsidR="00FD7676" w:rsidRDefault="00A71CD3">
            <w:pPr>
              <w:widowControl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日</w:t>
            </w:r>
          </w:p>
        </w:tc>
      </w:tr>
      <w:tr w:rsidR="00FD7676" w14:paraId="04E3BBF5" w14:textId="77777777">
        <w:trPr>
          <w:trHeight w:val="3243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F041" w14:textId="77777777" w:rsidR="00FD7676" w:rsidRDefault="00A71CD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lastRenderedPageBreak/>
              <w:t>学系审核意见:</w:t>
            </w:r>
          </w:p>
          <w:p w14:paraId="3CFE2B0D" w14:textId="267A4596" w:rsidR="00FD7676" w:rsidRDefault="00A71CD3">
            <w:pPr>
              <w:widowControl/>
              <w:ind w:left="429"/>
              <w:rPr>
                <w:rFonts w:ascii="宋体" w:eastAsia="宋体" w:hAnsi="宋体" w:cs="Times New Roman"/>
                <w:spacing w:val="26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学位论文经过相应的修改后</w:t>
            </w:r>
            <w:r>
              <w:rPr>
                <w:rFonts w:ascii="宋体" w:eastAsia="宋体" w:hAnsi="宋体" w:cs="Times New Roman"/>
                <w:spacing w:val="26"/>
                <w:kern w:val="0"/>
                <w:sz w:val="24"/>
              </w:rPr>
              <w:t>,已达到(博士\硕士)学位论文的要求,同意组织答辩。如该篇论文在之后</w:t>
            </w:r>
            <w:r w:rsidR="00B35DED"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在</w:t>
            </w:r>
            <w:r>
              <w:rPr>
                <w:rFonts w:ascii="宋体" w:eastAsia="宋体" w:hAnsi="宋体" w:cs="Times New Roman"/>
                <w:spacing w:val="26"/>
                <w:kern w:val="0"/>
                <w:sz w:val="24"/>
              </w:rPr>
              <w:t>由学校或江苏省、教育部组织的抽检中被认定为存在问题论文，按照《抽检处理办法》，扣减招生指标数量并进行整改。</w:t>
            </w:r>
          </w:p>
          <w:p w14:paraId="08F1D469" w14:textId="77777777" w:rsidR="00FD7676" w:rsidRDefault="00FD7676">
            <w:pPr>
              <w:widowControl/>
              <w:ind w:firstLine="5760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</w:p>
          <w:p w14:paraId="696188DE" w14:textId="77777777" w:rsidR="00FD7676" w:rsidRDefault="00A71CD3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签名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5BBE711" w14:textId="77777777" w:rsidR="00FD7676" w:rsidRDefault="00A71CD3">
            <w:pPr>
              <w:widowControl/>
              <w:ind w:firstLineChars="2000" w:firstLine="5760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日</w:t>
            </w:r>
          </w:p>
        </w:tc>
      </w:tr>
      <w:tr w:rsidR="00FD7676" w14:paraId="323DE4FD" w14:textId="77777777">
        <w:trPr>
          <w:trHeight w:val="3243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EB90" w14:textId="77777777" w:rsidR="00FD7676" w:rsidRDefault="00A71CD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学术委员会专家意见:</w:t>
            </w:r>
          </w:p>
          <w:p w14:paraId="657FAD5E" w14:textId="3BCC5752" w:rsidR="00FD7676" w:rsidRDefault="00A71CD3">
            <w:pPr>
              <w:widowControl/>
              <w:ind w:left="429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确认该篇学位论文已经按照</w:t>
            </w:r>
            <w:proofErr w:type="gramStart"/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盲审专家</w:t>
            </w:r>
            <w:proofErr w:type="gramEnd"/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</w:rPr>
              <w:t>意见修改，并</w:t>
            </w:r>
            <w:r>
              <w:rPr>
                <w:rFonts w:ascii="宋体" w:eastAsia="宋体" w:hAnsi="宋体" w:cs="Times New Roman"/>
                <w:spacing w:val="26"/>
                <w:kern w:val="0"/>
                <w:sz w:val="24"/>
              </w:rPr>
              <w:t>达到(博士\硕士)学位论文的要求,同意组织答辩。如该篇论文在之后由学校或江苏省、教育部组织的抽检中被认定为存在问题论文，</w:t>
            </w:r>
            <w:bookmarkStart w:id="0" w:name="_GoBack"/>
            <w:bookmarkEnd w:id="0"/>
            <w:r>
              <w:rPr>
                <w:rFonts w:ascii="宋体" w:eastAsia="宋体" w:hAnsi="宋体" w:cs="Times New Roman"/>
                <w:spacing w:val="26"/>
                <w:kern w:val="0"/>
                <w:sz w:val="24"/>
              </w:rPr>
              <w:t>按照《东南大学对国家、省级研究生学位论文抽检“存在问题论文”暂行处理办法》（以下简称《抽检处理办法》）的有关规定进行追责处理。</w:t>
            </w:r>
          </w:p>
          <w:p w14:paraId="760FC69F" w14:textId="77777777" w:rsidR="00FD7676" w:rsidRDefault="00A71CD3">
            <w:pPr>
              <w:widowControl/>
              <w:ind w:firstLineChars="1600" w:firstLine="4608"/>
              <w:rPr>
                <w:rFonts w:ascii="宋体" w:eastAsia="宋体" w:hAnsi="宋体" w:cs="Times New Roman"/>
                <w:spacing w:val="24"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专家1签名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371BABBE" w14:textId="77777777" w:rsidR="00FD7676" w:rsidRDefault="00A71CD3">
            <w:pPr>
              <w:widowControl/>
              <w:spacing w:line="360" w:lineRule="auto"/>
              <w:ind w:firstLineChars="1600" w:firstLine="4608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专家2签名：</w:t>
            </w:r>
          </w:p>
          <w:p w14:paraId="115473F6" w14:textId="77777777" w:rsidR="00FD7676" w:rsidRDefault="00A71CD3">
            <w:pPr>
              <w:widowControl/>
              <w:spacing w:line="360" w:lineRule="auto"/>
              <w:ind w:firstLineChars="1600" w:firstLine="4608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专家3签名：</w:t>
            </w:r>
          </w:p>
          <w:p w14:paraId="6FEBEFD3" w14:textId="77777777" w:rsidR="00FD7676" w:rsidRDefault="00A71CD3">
            <w:pPr>
              <w:widowControl/>
              <w:ind w:firstLineChars="2000" w:firstLine="5760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日</w:t>
            </w:r>
          </w:p>
        </w:tc>
      </w:tr>
      <w:tr w:rsidR="00FD7676" w14:paraId="14477720" w14:textId="77777777">
        <w:trPr>
          <w:trHeight w:val="2978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8CA4" w14:textId="77777777" w:rsidR="00FD7676" w:rsidRDefault="00A71CD3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77777777" w:rsidR="00FD7676" w:rsidRDefault="00FD7676">
            <w:pPr>
              <w:widowControl/>
              <w:ind w:left="429"/>
              <w:rPr>
                <w:rFonts w:ascii="宋体" w:eastAsia="宋体" w:hAnsi="宋体" w:cs="Times New Roman"/>
                <w:spacing w:val="26"/>
                <w:kern w:val="0"/>
                <w:sz w:val="24"/>
              </w:rPr>
            </w:pPr>
          </w:p>
          <w:p w14:paraId="663CB96B" w14:textId="77777777" w:rsidR="00FD7676" w:rsidRDefault="00FD7676">
            <w:pPr>
              <w:widowControl/>
              <w:ind w:firstLine="5760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</w:p>
          <w:p w14:paraId="7627028C" w14:textId="77777777" w:rsidR="00FD7676" w:rsidRDefault="00FD7676">
            <w:pPr>
              <w:widowControl/>
              <w:ind w:firstLine="5760"/>
              <w:rPr>
                <w:rFonts w:ascii="宋体" w:eastAsia="宋体" w:hAnsi="宋体" w:cs="Times New Roman"/>
                <w:spacing w:val="24"/>
                <w:kern w:val="0"/>
                <w:sz w:val="24"/>
              </w:rPr>
            </w:pPr>
          </w:p>
          <w:p w14:paraId="7D19AD41" w14:textId="77777777" w:rsidR="00FD7676" w:rsidRDefault="00A71CD3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签名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77777777" w:rsidR="00FD7676" w:rsidRDefault="00A71CD3">
            <w:pPr>
              <w:widowControl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</w:rPr>
              <w:t>日</w:t>
            </w:r>
          </w:p>
        </w:tc>
      </w:tr>
    </w:tbl>
    <w:p w14:paraId="3687264F" w14:textId="77777777" w:rsidR="00FD7676" w:rsidRDefault="00A71CD3">
      <w:pPr>
        <w:widowControl/>
        <w:ind w:left="-214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注: </w:t>
      </w:r>
    </w:p>
    <w:p w14:paraId="52A49784" w14:textId="77777777" w:rsidR="00FD7676" w:rsidRDefault="00A71CD3">
      <w:pPr>
        <w:widowControl/>
        <w:ind w:left="-214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1.</w:t>
      </w:r>
      <w:proofErr w:type="gramStart"/>
      <w:r>
        <w:rPr>
          <w:rFonts w:ascii="宋体" w:eastAsia="宋体" w:hAnsi="宋体" w:cs="Times New Roman" w:hint="eastAsia"/>
          <w:color w:val="000000"/>
          <w:kern w:val="0"/>
          <w:szCs w:val="21"/>
        </w:rPr>
        <w:t>不够可</w:t>
      </w:r>
      <w:proofErr w:type="gramEnd"/>
      <w:r>
        <w:rPr>
          <w:rFonts w:ascii="宋体" w:eastAsia="宋体" w:hAnsi="宋体" w:cs="Times New Roman" w:hint="eastAsia"/>
          <w:color w:val="000000"/>
          <w:kern w:val="0"/>
          <w:szCs w:val="21"/>
        </w:rPr>
        <w:t>另加页。2、本表</w:t>
      </w:r>
      <w:proofErr w:type="gramStart"/>
      <w:r>
        <w:rPr>
          <w:rFonts w:ascii="宋体" w:eastAsia="宋体" w:hAnsi="宋体" w:cs="Times New Roman" w:hint="eastAsia"/>
          <w:color w:val="000000"/>
          <w:kern w:val="0"/>
          <w:szCs w:val="21"/>
        </w:rPr>
        <w:t>限最后一次盲审成绩</w:t>
      </w:r>
      <w:proofErr w:type="gramEnd"/>
      <w:r>
        <w:rPr>
          <w:rFonts w:ascii="宋体" w:eastAsia="宋体" w:hAnsi="宋体" w:cs="Times New Roman" w:hint="eastAsia"/>
          <w:color w:val="000000"/>
          <w:kern w:val="0"/>
          <w:szCs w:val="21"/>
        </w:rPr>
        <w:t>为</w:t>
      </w:r>
      <w:r>
        <w:rPr>
          <w:rFonts w:ascii="宋体" w:eastAsia="宋体" w:hAnsi="宋体" w:cs="Times New Roman"/>
          <w:color w:val="000000"/>
          <w:kern w:val="0"/>
          <w:szCs w:val="21"/>
        </w:rPr>
        <w:t>BB的硕士生、ABB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/</w:t>
      </w:r>
      <w:r>
        <w:rPr>
          <w:rFonts w:ascii="宋体" w:eastAsia="宋体" w:hAnsi="宋体" w:cs="Times New Roman"/>
          <w:color w:val="000000"/>
          <w:kern w:val="0"/>
          <w:szCs w:val="21"/>
        </w:rPr>
        <w:t>BBB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或B</w:t>
      </w:r>
      <w:r>
        <w:rPr>
          <w:rFonts w:ascii="宋体" w:eastAsia="宋体" w:hAnsi="宋体" w:cs="Times New Roman"/>
          <w:color w:val="000000"/>
          <w:kern w:val="0"/>
          <w:szCs w:val="21"/>
        </w:rPr>
        <w:t>B的博士生</w:t>
      </w:r>
      <w:r>
        <w:rPr>
          <w:rFonts w:ascii="宋体" w:eastAsia="宋体" w:hAnsi="宋体" w:cs="Times New Roman" w:hint="eastAsia"/>
          <w:color w:val="000000"/>
          <w:kern w:val="0"/>
          <w:szCs w:val="21"/>
        </w:rPr>
        <w:t>填写。</w:t>
      </w:r>
    </w:p>
    <w:p w14:paraId="1CEA5799" w14:textId="77777777" w:rsidR="00FD7676" w:rsidRDefault="00FD7676">
      <w:pPr>
        <w:rPr>
          <w:sz w:val="28"/>
          <w:szCs w:val="36"/>
        </w:rPr>
      </w:pPr>
    </w:p>
    <w:sectPr w:rsidR="00FD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6514F" w14:textId="77777777" w:rsidR="00120E1E" w:rsidRDefault="00120E1E" w:rsidP="00CC6385">
      <w:r>
        <w:separator/>
      </w:r>
    </w:p>
  </w:endnote>
  <w:endnote w:type="continuationSeparator" w:id="0">
    <w:p w14:paraId="760F09C8" w14:textId="77777777" w:rsidR="00120E1E" w:rsidRDefault="00120E1E" w:rsidP="00CC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32D40CC-6230-468F-AB8E-89775E965866}"/>
    <w:embedBold r:id="rId2" w:subsetted="1" w:fontKey="{0A93337E-6866-4CC2-896E-7F8C5201786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52338E89-3A47-4B0E-87B1-0376990AD660}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  <w:embedRegular r:id="rId4" w:subsetted="1" w:fontKey="{E50E2526-F1EA-4472-AB18-D7BECCFFAC93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67C2" w14:textId="77777777" w:rsidR="00120E1E" w:rsidRDefault="00120E1E" w:rsidP="00CC6385">
      <w:r>
        <w:separator/>
      </w:r>
    </w:p>
  </w:footnote>
  <w:footnote w:type="continuationSeparator" w:id="0">
    <w:p w14:paraId="52EEEA47" w14:textId="77777777" w:rsidR="00120E1E" w:rsidRDefault="00120E1E" w:rsidP="00CC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5748"/>
    <w:multiLevelType w:val="singleLevel"/>
    <w:tmpl w:val="12E057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676"/>
    <w:rsid w:val="00120E1E"/>
    <w:rsid w:val="00331DDE"/>
    <w:rsid w:val="007F3D70"/>
    <w:rsid w:val="00A71CD3"/>
    <w:rsid w:val="00B35DED"/>
    <w:rsid w:val="00CC6385"/>
    <w:rsid w:val="00F7236F"/>
    <w:rsid w:val="00FD7676"/>
    <w:rsid w:val="092E2CAD"/>
    <w:rsid w:val="2CEA282C"/>
    <w:rsid w:val="3D5B505F"/>
    <w:rsid w:val="3E316DD9"/>
    <w:rsid w:val="43D05C0B"/>
    <w:rsid w:val="550C0726"/>
    <w:rsid w:val="64C73F8B"/>
    <w:rsid w:val="6AE01094"/>
    <w:rsid w:val="6B29003E"/>
    <w:rsid w:val="6F1D20E3"/>
    <w:rsid w:val="7D8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ECBFB"/>
  <w15:docId w15:val="{23271BED-F841-4DD5-BFD5-02EEE969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2025-05-15T01:43:00Z</dcterms:created>
  <dcterms:modified xsi:type="dcterms:W3CDTF">2026-06-10T12:51:00Z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eyJoZGlkIjoiZGExNWY5YTg5YzQyNzZjNzE1NDBiNzZlOWE2ZmUzYTAiLCJ1c2VySWQiOiIxNDY0OTgzNDU1In0=</vt:lpwstr>
  </property>
  <property fmtid="{D5CDD505-2E9C-101B-9397-08002B2CF9AE}" pid="4" name="ICV">
    <vt:lpwstr>97F03768AE19452083BE18FC95A2D752_13</vt:lpwstr>
  </property>
</Properties>
</file>