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A6B" w:rsidRPr="00D3337A" w:rsidRDefault="00920A6B" w:rsidP="00F476DC">
      <w:pPr>
        <w:spacing w:afterLines="100"/>
        <w:jc w:val="center"/>
        <w:rPr>
          <w:rFonts w:ascii="宋体" w:hAnsi="宋体"/>
          <w:b/>
          <w:sz w:val="30"/>
          <w:szCs w:val="30"/>
        </w:rPr>
      </w:pPr>
      <w:r w:rsidRPr="00C1195C">
        <w:rPr>
          <w:rFonts w:ascii="宋体" w:hAnsi="宋体" w:hint="eastAsia"/>
          <w:sz w:val="30"/>
          <w:szCs w:val="30"/>
        </w:rPr>
        <w:t>附件三</w:t>
      </w:r>
      <w:r>
        <w:rPr>
          <w:rFonts w:ascii="宋体" w:hAnsi="宋体" w:hint="eastAsia"/>
          <w:b/>
          <w:sz w:val="30"/>
          <w:szCs w:val="30"/>
        </w:rPr>
        <w:t>：</w:t>
      </w:r>
      <w:r w:rsidRPr="00D3337A">
        <w:rPr>
          <w:rFonts w:ascii="宋体" w:hAnsi="宋体" w:hint="eastAsia"/>
          <w:b/>
          <w:sz w:val="30"/>
          <w:szCs w:val="30"/>
        </w:rPr>
        <w:t>医学院研究生国家奖学金综合考评表（硕士）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8"/>
        <w:gridCol w:w="2216"/>
        <w:gridCol w:w="578"/>
        <w:gridCol w:w="535"/>
        <w:gridCol w:w="80"/>
        <w:gridCol w:w="1085"/>
        <w:gridCol w:w="1292"/>
        <w:gridCol w:w="660"/>
        <w:gridCol w:w="660"/>
        <w:gridCol w:w="661"/>
        <w:gridCol w:w="7"/>
      </w:tblGrid>
      <w:tr w:rsidR="00920A6B" w:rsidRPr="009A3189" w:rsidTr="001D0CF9">
        <w:trPr>
          <w:gridAfter w:val="1"/>
          <w:wAfter w:w="7" w:type="dxa"/>
          <w:trHeight w:val="413"/>
        </w:trPr>
        <w:tc>
          <w:tcPr>
            <w:tcW w:w="2964" w:type="dxa"/>
            <w:gridSpan w:val="2"/>
            <w:tcBorders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  <w:r w:rsidRPr="00D3337A">
              <w:rPr>
                <w:rFonts w:hint="eastAsia"/>
                <w:b/>
                <w:sz w:val="18"/>
                <w:szCs w:val="18"/>
              </w:rPr>
              <w:t>考核项目</w:t>
            </w:r>
          </w:p>
        </w:tc>
        <w:tc>
          <w:tcPr>
            <w:tcW w:w="3570" w:type="dxa"/>
            <w:gridSpan w:val="5"/>
            <w:tcBorders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  <w:r w:rsidRPr="00D3337A">
              <w:rPr>
                <w:rFonts w:hint="eastAsia"/>
                <w:b/>
                <w:sz w:val="18"/>
                <w:szCs w:val="18"/>
              </w:rPr>
              <w:t>评分项目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  <w:r w:rsidRPr="00D3337A">
              <w:rPr>
                <w:rFonts w:hint="eastAsia"/>
                <w:b/>
                <w:sz w:val="18"/>
                <w:szCs w:val="18"/>
              </w:rPr>
              <w:t>自评得分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  <w:r w:rsidRPr="00D3337A">
              <w:rPr>
                <w:rFonts w:hint="eastAsia"/>
                <w:b/>
                <w:sz w:val="18"/>
                <w:szCs w:val="18"/>
              </w:rPr>
              <w:t>审核得分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  <w:r w:rsidRPr="00D3337A">
              <w:rPr>
                <w:rFonts w:hint="eastAsia"/>
                <w:b/>
                <w:sz w:val="18"/>
                <w:szCs w:val="18"/>
              </w:rPr>
              <w:t>审核签名</w:t>
            </w:r>
          </w:p>
        </w:tc>
      </w:tr>
      <w:tr w:rsidR="00920A6B" w:rsidRPr="009A3189" w:rsidTr="001D0CF9">
        <w:trPr>
          <w:gridAfter w:val="1"/>
          <w:wAfter w:w="7" w:type="dxa"/>
          <w:trHeight w:val="463"/>
        </w:trPr>
        <w:tc>
          <w:tcPr>
            <w:tcW w:w="7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  <w:r w:rsidRPr="00D3337A">
              <w:rPr>
                <w:rFonts w:hint="eastAsia"/>
                <w:b/>
                <w:sz w:val="18"/>
                <w:szCs w:val="18"/>
              </w:rPr>
              <w:t>课程学习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  <w:r w:rsidRPr="00D3337A">
              <w:rPr>
                <w:rFonts w:ascii="宋体" w:hAnsi="宋体" w:hint="eastAsia"/>
                <w:sz w:val="18"/>
                <w:szCs w:val="18"/>
              </w:rPr>
              <w:t>必修课规格化平均成绩</w:t>
            </w:r>
          </w:p>
        </w:tc>
        <w:tc>
          <w:tcPr>
            <w:tcW w:w="35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  <w:r w:rsidRPr="00D3337A">
              <w:rPr>
                <w:rFonts w:ascii="宋体" w:hAnsi="宋体" w:hint="eastAsia"/>
                <w:sz w:val="18"/>
                <w:szCs w:val="18"/>
              </w:rPr>
              <w:t>满分20分（规格化平均成绩*20%）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20A6B" w:rsidRPr="009A3189" w:rsidTr="001D0CF9">
        <w:trPr>
          <w:gridAfter w:val="1"/>
          <w:wAfter w:w="7" w:type="dxa"/>
          <w:trHeight w:val="610"/>
        </w:trPr>
        <w:tc>
          <w:tcPr>
            <w:tcW w:w="74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  <w:r w:rsidRPr="00D3337A">
              <w:rPr>
                <w:rFonts w:hint="eastAsia"/>
                <w:b/>
                <w:sz w:val="18"/>
                <w:szCs w:val="18"/>
              </w:rPr>
              <w:t>基础文明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集体</w:t>
            </w:r>
            <w:r w:rsidRPr="00D3337A">
              <w:rPr>
                <w:rFonts w:ascii="宋体" w:hAnsi="宋体" w:hint="eastAsia"/>
                <w:sz w:val="18"/>
                <w:szCs w:val="18"/>
              </w:rPr>
              <w:t>活动出勤</w:t>
            </w:r>
          </w:p>
        </w:tc>
        <w:tc>
          <w:tcPr>
            <w:tcW w:w="35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  <w:r w:rsidRPr="00D3337A">
              <w:rPr>
                <w:rFonts w:ascii="宋体" w:hAnsi="宋体" w:hint="eastAsia"/>
                <w:sz w:val="18"/>
                <w:szCs w:val="18"/>
              </w:rPr>
              <w:t>满分4分，缺席一次扣1分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20A6B" w:rsidRPr="009A3189" w:rsidTr="001D0CF9">
        <w:trPr>
          <w:gridAfter w:val="1"/>
          <w:wAfter w:w="7" w:type="dxa"/>
          <w:trHeight w:val="716"/>
        </w:trPr>
        <w:tc>
          <w:tcPr>
            <w:tcW w:w="74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  <w:r w:rsidRPr="00D3337A">
              <w:rPr>
                <w:rFonts w:ascii="宋体" w:hAnsi="宋体" w:hint="eastAsia"/>
                <w:sz w:val="18"/>
                <w:szCs w:val="18"/>
              </w:rPr>
              <w:t>宿舍纪律、宿舍卫生</w:t>
            </w:r>
          </w:p>
        </w:tc>
        <w:tc>
          <w:tcPr>
            <w:tcW w:w="35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满分</w:t>
            </w:r>
            <w:r w:rsidRPr="00D3337A">
              <w:rPr>
                <w:rFonts w:hint="eastAsia"/>
                <w:sz w:val="18"/>
                <w:szCs w:val="18"/>
              </w:rPr>
              <w:t>6</w:t>
            </w:r>
            <w:r w:rsidRPr="00D3337A">
              <w:rPr>
                <w:rFonts w:hint="eastAsia"/>
                <w:sz w:val="18"/>
                <w:szCs w:val="18"/>
              </w:rPr>
              <w:t>分，</w:t>
            </w:r>
            <w:r w:rsidRPr="00D3337A">
              <w:rPr>
                <w:rFonts w:hint="eastAsia"/>
                <w:sz w:val="18"/>
                <w:szCs w:val="18"/>
              </w:rPr>
              <w:t>80</w:t>
            </w:r>
            <w:r w:rsidRPr="00D3337A">
              <w:rPr>
                <w:rFonts w:hint="eastAsia"/>
                <w:sz w:val="18"/>
                <w:szCs w:val="18"/>
              </w:rPr>
              <w:t>分以下扣</w:t>
            </w:r>
            <w:r w:rsidRPr="00D3337A">
              <w:rPr>
                <w:rFonts w:hint="eastAsia"/>
                <w:sz w:val="18"/>
                <w:szCs w:val="18"/>
              </w:rPr>
              <w:t>2</w:t>
            </w:r>
            <w:r w:rsidRPr="00D3337A">
              <w:rPr>
                <w:rFonts w:hint="eastAsia"/>
                <w:sz w:val="18"/>
                <w:szCs w:val="18"/>
              </w:rPr>
              <w:t>分</w:t>
            </w:r>
            <w:r w:rsidRPr="00D3337A">
              <w:rPr>
                <w:rFonts w:hint="eastAsia"/>
                <w:sz w:val="18"/>
                <w:szCs w:val="18"/>
              </w:rPr>
              <w:t>/</w:t>
            </w:r>
            <w:r w:rsidRPr="00D3337A">
              <w:rPr>
                <w:rFonts w:hint="eastAsia"/>
                <w:sz w:val="18"/>
                <w:szCs w:val="18"/>
              </w:rPr>
              <w:t>次，</w:t>
            </w:r>
            <w:r w:rsidRPr="00D3337A">
              <w:rPr>
                <w:rFonts w:hint="eastAsia"/>
                <w:sz w:val="18"/>
                <w:szCs w:val="18"/>
              </w:rPr>
              <w:t xml:space="preserve">                           </w:t>
            </w:r>
            <w:r w:rsidRPr="00D3337A">
              <w:rPr>
                <w:rFonts w:hint="eastAsia"/>
                <w:sz w:val="18"/>
                <w:szCs w:val="18"/>
              </w:rPr>
              <w:t>在宿舍使用违章电器，此项不得分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D0CF9" w:rsidRPr="009A3189" w:rsidTr="001D0CF9">
        <w:trPr>
          <w:gridAfter w:val="1"/>
          <w:wAfter w:w="7" w:type="dxa"/>
          <w:trHeight w:val="870"/>
        </w:trPr>
        <w:tc>
          <w:tcPr>
            <w:tcW w:w="74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b/>
                <w:sz w:val="18"/>
                <w:szCs w:val="18"/>
              </w:rPr>
            </w:pPr>
            <w:r w:rsidRPr="00D3337A">
              <w:rPr>
                <w:rFonts w:hint="eastAsia"/>
                <w:b/>
                <w:sz w:val="18"/>
                <w:szCs w:val="18"/>
              </w:rPr>
              <w:t>社会工作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获奖项目</w:t>
            </w:r>
          </w:p>
        </w:tc>
        <w:tc>
          <w:tcPr>
            <w:tcW w:w="35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Default="001D0CF9" w:rsidP="001D0CF9">
            <w:pPr>
              <w:widowControl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满分</w:t>
            </w:r>
            <w:r w:rsidRPr="00D3337A">
              <w:rPr>
                <w:rFonts w:hint="eastAsia"/>
                <w:sz w:val="18"/>
                <w:szCs w:val="18"/>
              </w:rPr>
              <w:t>13</w:t>
            </w:r>
            <w:r w:rsidRPr="00D3337A">
              <w:rPr>
                <w:rFonts w:hint="eastAsia"/>
                <w:sz w:val="18"/>
                <w:szCs w:val="18"/>
              </w:rPr>
              <w:t>分，</w:t>
            </w:r>
            <w:r w:rsidRPr="00D3337A">
              <w:rPr>
                <w:rFonts w:ascii="宋体" w:hAnsi="宋体" w:hint="eastAsia"/>
                <w:sz w:val="18"/>
                <w:szCs w:val="18"/>
              </w:rPr>
              <w:t>视等级按类别给分</w:t>
            </w:r>
          </w:p>
          <w:p w:rsidR="001D0CF9" w:rsidRPr="00D3337A" w:rsidRDefault="001D0CF9" w:rsidP="001D0CF9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D3337A">
              <w:rPr>
                <w:rFonts w:ascii="宋体" w:hAnsi="宋体" w:hint="eastAsia"/>
                <w:sz w:val="15"/>
                <w:szCs w:val="15"/>
              </w:rPr>
              <w:t>各项活动</w:t>
            </w:r>
            <w:r>
              <w:rPr>
                <w:rFonts w:ascii="宋体" w:hAnsi="宋体" w:hint="eastAsia"/>
                <w:sz w:val="15"/>
                <w:szCs w:val="15"/>
              </w:rPr>
              <w:t xml:space="preserve">   </w:t>
            </w:r>
            <w:r w:rsidRPr="00D3337A">
              <w:rPr>
                <w:rFonts w:ascii="宋体" w:hAnsi="宋体" w:hint="eastAsia"/>
                <w:sz w:val="15"/>
                <w:szCs w:val="15"/>
              </w:rPr>
              <w:t xml:space="preserve"> 前三  其它  参加</w:t>
            </w:r>
          </w:p>
          <w:p w:rsidR="001D0CF9" w:rsidRPr="00D3337A" w:rsidRDefault="001D0CF9" w:rsidP="001D0CF9">
            <w:pPr>
              <w:widowControl/>
              <w:ind w:firstLineChars="550" w:firstLine="825"/>
              <w:rPr>
                <w:rFonts w:ascii="宋体" w:hAnsi="宋体"/>
                <w:sz w:val="15"/>
                <w:szCs w:val="15"/>
              </w:rPr>
            </w:pPr>
            <w:r w:rsidRPr="00D3337A">
              <w:rPr>
                <w:rFonts w:ascii="宋体" w:hAnsi="宋体" w:hint="eastAsia"/>
                <w:sz w:val="15"/>
                <w:szCs w:val="15"/>
              </w:rPr>
              <w:t xml:space="preserve">校级  </w:t>
            </w:r>
            <w:r>
              <w:rPr>
                <w:rFonts w:ascii="宋体" w:hAnsi="宋体" w:hint="eastAsia"/>
                <w:sz w:val="15"/>
                <w:szCs w:val="15"/>
              </w:rPr>
              <w:t xml:space="preserve"> </w:t>
            </w:r>
            <w:r w:rsidRPr="00D3337A">
              <w:rPr>
                <w:rFonts w:ascii="宋体" w:hAnsi="宋体" w:hint="eastAsia"/>
                <w:sz w:val="15"/>
                <w:szCs w:val="15"/>
              </w:rPr>
              <w:t xml:space="preserve"> </w:t>
            </w:r>
            <w:r>
              <w:rPr>
                <w:rFonts w:ascii="宋体" w:hAnsi="宋体" w:hint="eastAsia"/>
                <w:sz w:val="15"/>
                <w:szCs w:val="15"/>
              </w:rPr>
              <w:t xml:space="preserve"> </w:t>
            </w:r>
            <w:r w:rsidRPr="00D3337A">
              <w:rPr>
                <w:rFonts w:ascii="宋体" w:hAnsi="宋体" w:hint="eastAsia"/>
                <w:sz w:val="15"/>
                <w:szCs w:val="15"/>
              </w:rPr>
              <w:t xml:space="preserve"> 4      3    2/项</w:t>
            </w:r>
          </w:p>
          <w:p w:rsidR="001D0CF9" w:rsidRPr="00D3337A" w:rsidRDefault="001D0CF9" w:rsidP="001D0CF9">
            <w:pPr>
              <w:ind w:firstLineChars="550" w:firstLine="825"/>
              <w:rPr>
                <w:b/>
                <w:sz w:val="18"/>
                <w:szCs w:val="18"/>
              </w:rPr>
            </w:pPr>
            <w:r w:rsidRPr="00D3337A">
              <w:rPr>
                <w:rFonts w:ascii="宋体" w:hAnsi="宋体" w:hint="eastAsia"/>
                <w:sz w:val="15"/>
                <w:szCs w:val="15"/>
              </w:rPr>
              <w:t xml:space="preserve">院级  </w:t>
            </w:r>
            <w:r>
              <w:rPr>
                <w:rFonts w:ascii="宋体" w:hAnsi="宋体" w:hint="eastAsia"/>
                <w:sz w:val="15"/>
                <w:szCs w:val="15"/>
              </w:rPr>
              <w:t xml:space="preserve">  </w:t>
            </w:r>
            <w:r w:rsidRPr="00D3337A">
              <w:rPr>
                <w:rFonts w:ascii="宋体" w:hAnsi="宋体" w:hint="eastAsia"/>
                <w:sz w:val="15"/>
                <w:szCs w:val="15"/>
              </w:rPr>
              <w:t xml:space="preserve">  3      2    1/项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自评得分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审核得分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审核签名</w:t>
            </w:r>
          </w:p>
        </w:tc>
      </w:tr>
      <w:tr w:rsidR="001D0CF9" w:rsidRPr="009A3189" w:rsidTr="001D0CF9">
        <w:trPr>
          <w:gridAfter w:val="1"/>
          <w:wAfter w:w="7" w:type="dxa"/>
          <w:trHeight w:val="500"/>
        </w:trPr>
        <w:tc>
          <w:tcPr>
            <w:tcW w:w="748" w:type="dxa"/>
            <w:vMerge/>
            <w:tcBorders>
              <w:right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  <w:vMerge w:val="restart"/>
            <w:tcBorders>
              <w:top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sz w:val="18"/>
                <w:szCs w:val="18"/>
              </w:rPr>
            </w:pPr>
          </w:p>
        </w:tc>
      </w:tr>
      <w:tr w:rsidR="001D0CF9" w:rsidRPr="009A3189" w:rsidTr="001D0CF9">
        <w:trPr>
          <w:gridAfter w:val="1"/>
          <w:wAfter w:w="7" w:type="dxa"/>
          <w:trHeight w:val="408"/>
        </w:trPr>
        <w:tc>
          <w:tcPr>
            <w:tcW w:w="748" w:type="dxa"/>
            <w:vMerge/>
            <w:tcBorders>
              <w:right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0" w:type="dxa"/>
            <w:vMerge/>
            <w:vAlign w:val="center"/>
          </w:tcPr>
          <w:p w:rsidR="001D0CF9" w:rsidRPr="00D3337A" w:rsidRDefault="001D0CF9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Merge/>
            <w:vAlign w:val="center"/>
          </w:tcPr>
          <w:p w:rsidR="001D0CF9" w:rsidRPr="00D3337A" w:rsidRDefault="001D0CF9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  <w:vAlign w:val="center"/>
          </w:tcPr>
          <w:p w:rsidR="001D0CF9" w:rsidRPr="00D3337A" w:rsidRDefault="001D0CF9" w:rsidP="001D0CF9">
            <w:pPr>
              <w:jc w:val="center"/>
              <w:rPr>
                <w:sz w:val="18"/>
                <w:szCs w:val="18"/>
              </w:rPr>
            </w:pPr>
          </w:p>
        </w:tc>
      </w:tr>
      <w:tr w:rsidR="001D0CF9" w:rsidRPr="009A3189" w:rsidTr="001D0CF9">
        <w:trPr>
          <w:gridAfter w:val="1"/>
          <w:wAfter w:w="7" w:type="dxa"/>
          <w:trHeight w:val="400"/>
        </w:trPr>
        <w:tc>
          <w:tcPr>
            <w:tcW w:w="748" w:type="dxa"/>
            <w:vMerge/>
            <w:tcBorders>
              <w:right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0" w:type="dxa"/>
            <w:vMerge/>
            <w:vAlign w:val="center"/>
          </w:tcPr>
          <w:p w:rsidR="001D0CF9" w:rsidRPr="00D3337A" w:rsidRDefault="001D0CF9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Merge/>
            <w:vAlign w:val="center"/>
          </w:tcPr>
          <w:p w:rsidR="001D0CF9" w:rsidRPr="00D3337A" w:rsidRDefault="001D0CF9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  <w:vAlign w:val="center"/>
          </w:tcPr>
          <w:p w:rsidR="001D0CF9" w:rsidRPr="00D3337A" w:rsidRDefault="001D0CF9" w:rsidP="001D0CF9">
            <w:pPr>
              <w:jc w:val="center"/>
              <w:rPr>
                <w:sz w:val="18"/>
                <w:szCs w:val="18"/>
              </w:rPr>
            </w:pPr>
          </w:p>
        </w:tc>
      </w:tr>
      <w:tr w:rsidR="001D0CF9" w:rsidRPr="009A3189" w:rsidTr="001D0CF9">
        <w:trPr>
          <w:gridAfter w:val="1"/>
          <w:wAfter w:w="7" w:type="dxa"/>
          <w:trHeight w:val="475"/>
        </w:trPr>
        <w:tc>
          <w:tcPr>
            <w:tcW w:w="748" w:type="dxa"/>
            <w:vMerge/>
            <w:tcBorders>
              <w:right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3337A">
              <w:rPr>
                <w:rFonts w:ascii="宋体" w:hAnsi="宋体" w:hint="eastAsia"/>
                <w:sz w:val="18"/>
                <w:szCs w:val="18"/>
              </w:rPr>
              <w:t>担任学生干部名称</w:t>
            </w:r>
          </w:p>
        </w:tc>
        <w:tc>
          <w:tcPr>
            <w:tcW w:w="35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3337A">
              <w:rPr>
                <w:rFonts w:ascii="宋体" w:hAnsi="宋体" w:hint="eastAsia"/>
                <w:sz w:val="18"/>
                <w:szCs w:val="18"/>
              </w:rPr>
              <w:t>担任学生干部满分4分，视履行职务情况加分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自评得分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审核得分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审核签名</w:t>
            </w:r>
          </w:p>
        </w:tc>
      </w:tr>
      <w:tr w:rsidR="001D0CF9" w:rsidRPr="009A3189" w:rsidTr="001D0CF9">
        <w:trPr>
          <w:gridAfter w:val="1"/>
          <w:wAfter w:w="7" w:type="dxa"/>
          <w:trHeight w:val="490"/>
        </w:trPr>
        <w:tc>
          <w:tcPr>
            <w:tcW w:w="748" w:type="dxa"/>
            <w:vMerge/>
            <w:tcBorders>
              <w:right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sz w:val="18"/>
                <w:szCs w:val="18"/>
              </w:rPr>
            </w:pPr>
          </w:p>
        </w:tc>
      </w:tr>
      <w:tr w:rsidR="001D0CF9" w:rsidRPr="009A3189" w:rsidTr="001D0CF9">
        <w:trPr>
          <w:gridAfter w:val="1"/>
          <w:wAfter w:w="7" w:type="dxa"/>
          <w:trHeight w:val="593"/>
        </w:trPr>
        <w:tc>
          <w:tcPr>
            <w:tcW w:w="748" w:type="dxa"/>
            <w:vMerge/>
            <w:tcBorders>
              <w:right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所获荣誉名称</w:t>
            </w:r>
          </w:p>
        </w:tc>
        <w:tc>
          <w:tcPr>
            <w:tcW w:w="35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3337A">
              <w:rPr>
                <w:rFonts w:ascii="宋体" w:hAnsi="宋体" w:hint="eastAsia"/>
                <w:sz w:val="18"/>
                <w:szCs w:val="18"/>
              </w:rPr>
              <w:t>各类荣誉</w:t>
            </w:r>
            <w:r w:rsidRPr="00D3337A">
              <w:rPr>
                <w:rFonts w:hint="eastAsia"/>
                <w:sz w:val="18"/>
                <w:szCs w:val="18"/>
              </w:rPr>
              <w:t>满分</w:t>
            </w:r>
            <w:r w:rsidRPr="00D3337A">
              <w:rPr>
                <w:rFonts w:hint="eastAsia"/>
                <w:sz w:val="18"/>
                <w:szCs w:val="18"/>
              </w:rPr>
              <w:t>3</w:t>
            </w:r>
            <w:r w:rsidRPr="00D3337A">
              <w:rPr>
                <w:rFonts w:hint="eastAsia"/>
                <w:sz w:val="18"/>
                <w:szCs w:val="18"/>
              </w:rPr>
              <w:t>分，</w:t>
            </w:r>
            <w:r w:rsidRPr="00D3337A">
              <w:rPr>
                <w:rFonts w:ascii="宋体" w:hAnsi="宋体" w:hint="eastAsia"/>
                <w:sz w:val="18"/>
                <w:szCs w:val="18"/>
              </w:rPr>
              <w:t>视等级按类别给分，同类荣誉不累积加分。</w:t>
            </w:r>
          </w:p>
          <w:p w:rsidR="001D0CF9" w:rsidRPr="00D3337A" w:rsidRDefault="001D0CF9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ascii="宋体" w:hAnsi="宋体" w:hint="eastAsia"/>
                <w:sz w:val="18"/>
                <w:szCs w:val="18"/>
              </w:rPr>
              <w:t>（省级3分、校级2分、院级1分）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自评得分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审核得分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审核签名</w:t>
            </w:r>
          </w:p>
        </w:tc>
      </w:tr>
      <w:tr w:rsidR="001D0CF9" w:rsidRPr="009A3189" w:rsidTr="001D0CF9">
        <w:trPr>
          <w:gridAfter w:val="1"/>
          <w:wAfter w:w="7" w:type="dxa"/>
          <w:trHeight w:val="456"/>
        </w:trPr>
        <w:tc>
          <w:tcPr>
            <w:tcW w:w="748" w:type="dxa"/>
            <w:vMerge/>
            <w:tcBorders>
              <w:right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D0CF9" w:rsidRPr="009A3189" w:rsidTr="001D0CF9">
        <w:trPr>
          <w:gridAfter w:val="1"/>
          <w:wAfter w:w="7" w:type="dxa"/>
          <w:trHeight w:val="495"/>
        </w:trPr>
        <w:tc>
          <w:tcPr>
            <w:tcW w:w="748" w:type="dxa"/>
            <w:vMerge/>
            <w:tcBorders>
              <w:right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D0CF9" w:rsidRPr="009A3189" w:rsidTr="001D0CF9">
        <w:trPr>
          <w:gridAfter w:val="1"/>
          <w:wAfter w:w="7" w:type="dxa"/>
          <w:trHeight w:val="504"/>
        </w:trPr>
        <w:tc>
          <w:tcPr>
            <w:tcW w:w="748" w:type="dxa"/>
            <w:vMerge/>
            <w:tcBorders>
              <w:right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CF9" w:rsidRPr="00D3337A" w:rsidRDefault="001D0CF9" w:rsidP="001D0CF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20A6B" w:rsidRPr="009A3189" w:rsidTr="001D0CF9">
        <w:trPr>
          <w:gridAfter w:val="1"/>
          <w:wAfter w:w="7" w:type="dxa"/>
          <w:trHeight w:val="454"/>
        </w:trPr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  <w:r w:rsidRPr="00D3337A">
              <w:rPr>
                <w:rFonts w:hint="eastAsia"/>
                <w:b/>
                <w:sz w:val="18"/>
                <w:szCs w:val="18"/>
              </w:rPr>
              <w:t>开</w:t>
            </w:r>
            <w:r w:rsidRPr="00D3337A">
              <w:rPr>
                <w:rFonts w:hint="eastAsia"/>
                <w:b/>
                <w:sz w:val="18"/>
                <w:szCs w:val="18"/>
              </w:rPr>
              <w:t xml:space="preserve">  </w:t>
            </w:r>
            <w:r w:rsidRPr="00D3337A">
              <w:rPr>
                <w:rFonts w:hint="eastAsia"/>
                <w:b/>
                <w:sz w:val="18"/>
                <w:szCs w:val="18"/>
              </w:rPr>
              <w:t>题</w:t>
            </w:r>
          </w:p>
        </w:tc>
        <w:tc>
          <w:tcPr>
            <w:tcW w:w="2216" w:type="dxa"/>
            <w:tcBorders>
              <w:left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开题报告</w:t>
            </w:r>
          </w:p>
        </w:tc>
        <w:tc>
          <w:tcPr>
            <w:tcW w:w="3570" w:type="dxa"/>
            <w:gridSpan w:val="5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按时开题</w:t>
            </w:r>
            <w:r w:rsidRPr="00D3337A">
              <w:rPr>
                <w:rFonts w:hint="eastAsia"/>
                <w:sz w:val="18"/>
                <w:szCs w:val="18"/>
              </w:rPr>
              <w:t>5</w:t>
            </w:r>
            <w:r w:rsidRPr="00D3337A">
              <w:rPr>
                <w:rFonts w:hint="eastAsia"/>
                <w:sz w:val="18"/>
                <w:szCs w:val="18"/>
              </w:rPr>
              <w:t>分</w:t>
            </w: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</w:tr>
      <w:tr w:rsidR="00920A6B" w:rsidRPr="009A3189" w:rsidTr="001D0CF9">
        <w:trPr>
          <w:gridAfter w:val="1"/>
          <w:wAfter w:w="7" w:type="dxa"/>
          <w:trHeight w:val="454"/>
        </w:trPr>
        <w:tc>
          <w:tcPr>
            <w:tcW w:w="748" w:type="dxa"/>
            <w:vMerge w:val="restart"/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  <w:r w:rsidRPr="00D3337A">
              <w:rPr>
                <w:rFonts w:hint="eastAsia"/>
                <w:b/>
                <w:sz w:val="18"/>
                <w:szCs w:val="18"/>
              </w:rPr>
              <w:t>国际会议</w:t>
            </w:r>
          </w:p>
        </w:tc>
        <w:tc>
          <w:tcPr>
            <w:tcW w:w="2216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会议名称</w:t>
            </w:r>
          </w:p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（</w:t>
            </w:r>
            <w:r w:rsidRPr="00D3337A">
              <w:rPr>
                <w:rFonts w:hint="eastAsia"/>
                <w:sz w:val="15"/>
                <w:szCs w:val="15"/>
              </w:rPr>
              <w:t>境外国际学术会议或由国内一级学会</w:t>
            </w:r>
            <w:r w:rsidRPr="00D3337A">
              <w:rPr>
                <w:rFonts w:hint="eastAsia"/>
                <w:sz w:val="15"/>
                <w:szCs w:val="15"/>
                <w:highlight w:val="cyan"/>
              </w:rPr>
              <w:t>或中华医学会下属二级学会主办</w:t>
            </w:r>
            <w:r w:rsidRPr="00D3337A">
              <w:rPr>
                <w:rFonts w:hint="eastAsia"/>
                <w:sz w:val="15"/>
                <w:szCs w:val="15"/>
              </w:rPr>
              <w:t>的在国内召开的国际性学术会议，并且第一作者论文被大会录用</w:t>
            </w:r>
            <w:r w:rsidRPr="00D3337A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193" w:type="dxa"/>
            <w:gridSpan w:val="3"/>
            <w:tcBorders>
              <w:right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基本得分</w:t>
            </w:r>
            <w:r w:rsidRPr="00D3337A"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分</w:t>
            </w:r>
          </w:p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5"/>
                <w:szCs w:val="15"/>
              </w:rPr>
              <w:t>（并列第一作者论文分值减半）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口头报告加分</w:t>
            </w:r>
            <w:r w:rsidRPr="00D3337A">
              <w:rPr>
                <w:rFonts w:hint="eastAsia"/>
                <w:sz w:val="18"/>
                <w:szCs w:val="18"/>
              </w:rPr>
              <w:t>1.5</w:t>
            </w:r>
          </w:p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（</w:t>
            </w:r>
            <w:r w:rsidRPr="00D3337A">
              <w:rPr>
                <w:rFonts w:hint="eastAsia"/>
                <w:sz w:val="15"/>
                <w:szCs w:val="15"/>
              </w:rPr>
              <w:t>并列一作</w:t>
            </w:r>
            <w:r w:rsidRPr="00D3337A">
              <w:rPr>
                <w:rFonts w:hint="eastAsia"/>
                <w:sz w:val="15"/>
                <w:szCs w:val="15"/>
              </w:rPr>
              <w:t>0.75</w:t>
            </w:r>
            <w:r w:rsidRPr="00D3337A">
              <w:rPr>
                <w:rFonts w:hint="eastAsia"/>
                <w:sz w:val="15"/>
                <w:szCs w:val="15"/>
              </w:rPr>
              <w:t>）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获奖加分</w:t>
            </w:r>
            <w:r w:rsidRPr="00D3337A">
              <w:rPr>
                <w:rFonts w:hint="eastAsia"/>
                <w:sz w:val="18"/>
                <w:szCs w:val="18"/>
              </w:rPr>
              <w:t>5</w:t>
            </w:r>
          </w:p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（</w:t>
            </w:r>
            <w:r w:rsidRPr="00D3337A">
              <w:rPr>
                <w:rFonts w:hint="eastAsia"/>
                <w:sz w:val="15"/>
                <w:szCs w:val="15"/>
              </w:rPr>
              <w:t>并列一作</w:t>
            </w:r>
            <w:r w:rsidRPr="00D3337A">
              <w:rPr>
                <w:rFonts w:hint="eastAsia"/>
                <w:sz w:val="15"/>
                <w:szCs w:val="15"/>
              </w:rPr>
              <w:t>2.5</w:t>
            </w:r>
            <w:r w:rsidRPr="00D3337A">
              <w:rPr>
                <w:rFonts w:hint="eastAsia"/>
                <w:sz w:val="15"/>
                <w:szCs w:val="15"/>
              </w:rPr>
              <w:t>）</w:t>
            </w:r>
          </w:p>
        </w:tc>
        <w:tc>
          <w:tcPr>
            <w:tcW w:w="660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自评得分</w:t>
            </w:r>
          </w:p>
        </w:tc>
        <w:tc>
          <w:tcPr>
            <w:tcW w:w="660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审核得分</w:t>
            </w:r>
          </w:p>
        </w:tc>
        <w:tc>
          <w:tcPr>
            <w:tcW w:w="661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审核签名</w:t>
            </w:r>
          </w:p>
        </w:tc>
      </w:tr>
      <w:tr w:rsidR="00920A6B" w:rsidRPr="009A3189" w:rsidTr="001D0CF9">
        <w:trPr>
          <w:gridAfter w:val="1"/>
          <w:wAfter w:w="7" w:type="dxa"/>
          <w:trHeight w:val="454"/>
        </w:trPr>
        <w:tc>
          <w:tcPr>
            <w:tcW w:w="748" w:type="dxa"/>
            <w:vMerge/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16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3" w:type="dxa"/>
            <w:gridSpan w:val="3"/>
            <w:tcBorders>
              <w:right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</w:tr>
      <w:tr w:rsidR="00920A6B" w:rsidRPr="009A3189" w:rsidTr="001D0CF9">
        <w:trPr>
          <w:gridAfter w:val="1"/>
          <w:wAfter w:w="7" w:type="dxa"/>
          <w:trHeight w:val="454"/>
        </w:trPr>
        <w:tc>
          <w:tcPr>
            <w:tcW w:w="748" w:type="dxa"/>
            <w:vMerge/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16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3" w:type="dxa"/>
            <w:gridSpan w:val="3"/>
            <w:tcBorders>
              <w:right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</w:tr>
      <w:tr w:rsidR="00920A6B" w:rsidRPr="009A3189" w:rsidTr="001D0CF9">
        <w:trPr>
          <w:gridAfter w:val="1"/>
          <w:wAfter w:w="7" w:type="dxa"/>
          <w:trHeight w:val="454"/>
        </w:trPr>
        <w:tc>
          <w:tcPr>
            <w:tcW w:w="748" w:type="dxa"/>
            <w:vMerge w:val="restart"/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  <w:r w:rsidRPr="00D3337A">
              <w:rPr>
                <w:rFonts w:hint="eastAsia"/>
                <w:b/>
                <w:sz w:val="18"/>
                <w:szCs w:val="18"/>
              </w:rPr>
              <w:t>全国性国</w:t>
            </w:r>
            <w:r w:rsidRPr="00D3337A">
              <w:rPr>
                <w:rFonts w:hint="eastAsia"/>
                <w:b/>
                <w:sz w:val="18"/>
                <w:szCs w:val="18"/>
              </w:rPr>
              <w:lastRenderedPageBreak/>
              <w:t>内会议</w:t>
            </w:r>
          </w:p>
        </w:tc>
        <w:tc>
          <w:tcPr>
            <w:tcW w:w="2216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lastRenderedPageBreak/>
              <w:t>会议名称</w:t>
            </w:r>
          </w:p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（</w:t>
            </w:r>
            <w:r w:rsidRPr="00D3337A">
              <w:rPr>
                <w:rFonts w:hint="eastAsia"/>
                <w:sz w:val="15"/>
                <w:szCs w:val="15"/>
              </w:rPr>
              <w:t>由国内一级学会</w:t>
            </w:r>
            <w:r w:rsidRPr="00D3337A">
              <w:rPr>
                <w:rFonts w:hint="eastAsia"/>
                <w:sz w:val="15"/>
                <w:szCs w:val="15"/>
                <w:highlight w:val="cyan"/>
              </w:rPr>
              <w:t>或中华医学</w:t>
            </w:r>
            <w:r w:rsidRPr="00D3337A">
              <w:rPr>
                <w:rFonts w:hint="eastAsia"/>
                <w:sz w:val="15"/>
                <w:szCs w:val="15"/>
                <w:highlight w:val="cyan"/>
              </w:rPr>
              <w:lastRenderedPageBreak/>
              <w:t>会下属二级学会主办</w:t>
            </w:r>
            <w:r w:rsidRPr="00D3337A">
              <w:rPr>
                <w:rFonts w:hint="eastAsia"/>
                <w:sz w:val="15"/>
                <w:szCs w:val="15"/>
              </w:rPr>
              <w:t>全国性学术会议</w:t>
            </w:r>
            <w:r w:rsidRPr="00D3337A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193" w:type="dxa"/>
            <w:gridSpan w:val="3"/>
            <w:tcBorders>
              <w:right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lastRenderedPageBreak/>
              <w:t>基本得分</w:t>
            </w:r>
            <w:r w:rsidRPr="00D3337A"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分</w:t>
            </w:r>
          </w:p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5"/>
                <w:szCs w:val="15"/>
              </w:rPr>
              <w:lastRenderedPageBreak/>
              <w:t>（第一作者论文被大会录用）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lastRenderedPageBreak/>
              <w:t>口头报告加分</w:t>
            </w:r>
            <w:r w:rsidRPr="00D3337A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获奖加分</w:t>
            </w:r>
          </w:p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（</w:t>
            </w:r>
            <w:r w:rsidRPr="00D3337A">
              <w:rPr>
                <w:rFonts w:hint="eastAsia"/>
                <w:sz w:val="15"/>
                <w:szCs w:val="15"/>
              </w:rPr>
              <w:t>特等奖</w:t>
            </w:r>
            <w:r w:rsidRPr="00D3337A">
              <w:rPr>
                <w:rFonts w:hint="eastAsia"/>
                <w:sz w:val="15"/>
                <w:szCs w:val="15"/>
              </w:rPr>
              <w:t>3</w:t>
            </w:r>
            <w:r w:rsidRPr="00D3337A">
              <w:rPr>
                <w:rFonts w:hint="eastAsia"/>
                <w:sz w:val="15"/>
                <w:szCs w:val="15"/>
              </w:rPr>
              <w:t>分，</w:t>
            </w:r>
            <w:r w:rsidRPr="00D3337A">
              <w:rPr>
                <w:rFonts w:hint="eastAsia"/>
                <w:sz w:val="15"/>
                <w:szCs w:val="15"/>
              </w:rPr>
              <w:lastRenderedPageBreak/>
              <w:t>一等奖</w:t>
            </w:r>
            <w:r w:rsidRPr="00D3337A">
              <w:rPr>
                <w:rFonts w:hint="eastAsia"/>
                <w:sz w:val="15"/>
                <w:szCs w:val="15"/>
              </w:rPr>
              <w:t>1</w:t>
            </w:r>
            <w:r w:rsidRPr="00D3337A">
              <w:rPr>
                <w:rFonts w:hint="eastAsia"/>
                <w:sz w:val="15"/>
                <w:szCs w:val="15"/>
              </w:rPr>
              <w:t>分，二等奖及以下含优秀</w:t>
            </w:r>
            <w:r w:rsidRPr="00D3337A">
              <w:rPr>
                <w:rFonts w:hint="eastAsia"/>
                <w:sz w:val="15"/>
                <w:szCs w:val="15"/>
              </w:rPr>
              <w:t>0.5</w:t>
            </w:r>
            <w:r w:rsidRPr="00D3337A">
              <w:rPr>
                <w:rFonts w:hint="eastAsia"/>
                <w:sz w:val="15"/>
                <w:szCs w:val="15"/>
              </w:rPr>
              <w:t>，其他如学者、公司等冠名奖项等同一等奖。</w:t>
            </w:r>
            <w:r w:rsidRPr="00D3337A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660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lastRenderedPageBreak/>
              <w:t>自评得分</w:t>
            </w:r>
          </w:p>
        </w:tc>
        <w:tc>
          <w:tcPr>
            <w:tcW w:w="660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审核得分</w:t>
            </w:r>
          </w:p>
        </w:tc>
        <w:tc>
          <w:tcPr>
            <w:tcW w:w="661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审核签名</w:t>
            </w:r>
          </w:p>
        </w:tc>
      </w:tr>
      <w:tr w:rsidR="00920A6B" w:rsidRPr="009A3189" w:rsidTr="001D0CF9">
        <w:trPr>
          <w:gridAfter w:val="1"/>
          <w:wAfter w:w="7" w:type="dxa"/>
          <w:trHeight w:val="454"/>
        </w:trPr>
        <w:tc>
          <w:tcPr>
            <w:tcW w:w="748" w:type="dxa"/>
            <w:vMerge/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16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3" w:type="dxa"/>
            <w:gridSpan w:val="3"/>
          </w:tcPr>
          <w:p w:rsidR="00920A6B" w:rsidRPr="00D3337A" w:rsidRDefault="00920A6B" w:rsidP="001D0CF9">
            <w:pPr>
              <w:rPr>
                <w:sz w:val="18"/>
                <w:szCs w:val="18"/>
              </w:rPr>
            </w:pPr>
          </w:p>
        </w:tc>
        <w:tc>
          <w:tcPr>
            <w:tcW w:w="1085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</w:tr>
      <w:tr w:rsidR="00920A6B" w:rsidRPr="009A3189" w:rsidTr="001D0CF9">
        <w:trPr>
          <w:gridAfter w:val="1"/>
          <w:wAfter w:w="7" w:type="dxa"/>
          <w:trHeight w:val="363"/>
        </w:trPr>
        <w:tc>
          <w:tcPr>
            <w:tcW w:w="748" w:type="dxa"/>
            <w:vMerge/>
            <w:tcBorders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16" w:type="dxa"/>
            <w:tcBorders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3" w:type="dxa"/>
            <w:gridSpan w:val="3"/>
            <w:tcBorders>
              <w:bottom w:val="single" w:sz="4" w:space="0" w:color="auto"/>
            </w:tcBorders>
          </w:tcPr>
          <w:p w:rsidR="00920A6B" w:rsidRPr="00D3337A" w:rsidRDefault="00920A6B" w:rsidP="001D0CF9">
            <w:pPr>
              <w:rPr>
                <w:sz w:val="18"/>
                <w:szCs w:val="1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</w:tr>
      <w:tr w:rsidR="00920A6B" w:rsidRPr="009A3189" w:rsidTr="001D0CF9">
        <w:trPr>
          <w:gridAfter w:val="1"/>
          <w:wAfter w:w="7" w:type="dxa"/>
          <w:trHeight w:val="363"/>
        </w:trPr>
        <w:tc>
          <w:tcPr>
            <w:tcW w:w="748" w:type="dxa"/>
            <w:vMerge w:val="restart"/>
            <w:tcBorders>
              <w:top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  <w:r w:rsidRPr="00D3337A">
              <w:rPr>
                <w:rFonts w:hint="eastAsia"/>
                <w:b/>
                <w:sz w:val="18"/>
                <w:szCs w:val="18"/>
              </w:rPr>
              <w:t>国内地区会议</w:t>
            </w:r>
          </w:p>
        </w:tc>
        <w:tc>
          <w:tcPr>
            <w:tcW w:w="2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会议名称</w:t>
            </w:r>
          </w:p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5"/>
                <w:szCs w:val="15"/>
              </w:rPr>
              <w:t>（第一作者论文被大会录用）</w:t>
            </w:r>
          </w:p>
        </w:tc>
        <w:tc>
          <w:tcPr>
            <w:tcW w:w="11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基本得分</w:t>
            </w:r>
            <w:r w:rsidRPr="00D3337A"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分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口头报告加分</w:t>
            </w:r>
            <w:r w:rsidRPr="00D3337A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获奖加分</w:t>
            </w:r>
          </w:p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（</w:t>
            </w:r>
            <w:r w:rsidRPr="00D3337A">
              <w:rPr>
                <w:rFonts w:hint="eastAsia"/>
                <w:sz w:val="15"/>
                <w:szCs w:val="15"/>
              </w:rPr>
              <w:t>特等奖</w:t>
            </w:r>
            <w:r w:rsidRPr="00D3337A">
              <w:rPr>
                <w:rFonts w:hint="eastAsia"/>
                <w:sz w:val="15"/>
                <w:szCs w:val="15"/>
              </w:rPr>
              <w:t>2</w:t>
            </w:r>
            <w:r w:rsidRPr="00D3337A">
              <w:rPr>
                <w:rFonts w:hint="eastAsia"/>
                <w:sz w:val="15"/>
                <w:szCs w:val="15"/>
              </w:rPr>
              <w:t>分，一等奖</w:t>
            </w:r>
            <w:r w:rsidRPr="00D3337A">
              <w:rPr>
                <w:rFonts w:hint="eastAsia"/>
                <w:sz w:val="15"/>
                <w:szCs w:val="15"/>
              </w:rPr>
              <w:t>0.5</w:t>
            </w:r>
            <w:r w:rsidRPr="00D3337A">
              <w:rPr>
                <w:rFonts w:hint="eastAsia"/>
                <w:sz w:val="15"/>
                <w:szCs w:val="15"/>
              </w:rPr>
              <w:t>分，其他如学者、公司等冠名奖项等同一等奖</w:t>
            </w:r>
            <w:r w:rsidRPr="00D3337A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自评得分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审核得分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审核签名</w:t>
            </w:r>
          </w:p>
        </w:tc>
      </w:tr>
      <w:tr w:rsidR="00920A6B" w:rsidRPr="009A3189" w:rsidTr="001D0CF9">
        <w:trPr>
          <w:gridAfter w:val="1"/>
          <w:wAfter w:w="7" w:type="dxa"/>
          <w:trHeight w:val="513"/>
        </w:trPr>
        <w:tc>
          <w:tcPr>
            <w:tcW w:w="748" w:type="dxa"/>
            <w:vMerge/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20A6B" w:rsidRPr="00D3337A" w:rsidRDefault="00920A6B" w:rsidP="001D0CF9">
            <w:pPr>
              <w:rPr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</w:tr>
      <w:tr w:rsidR="00920A6B" w:rsidRPr="009A3189" w:rsidTr="001D0CF9">
        <w:trPr>
          <w:gridAfter w:val="1"/>
          <w:wAfter w:w="7" w:type="dxa"/>
          <w:trHeight w:val="463"/>
        </w:trPr>
        <w:tc>
          <w:tcPr>
            <w:tcW w:w="748" w:type="dxa"/>
            <w:vMerge/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16" w:type="dxa"/>
            <w:tcBorders>
              <w:top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3" w:type="dxa"/>
            <w:gridSpan w:val="3"/>
            <w:tcBorders>
              <w:top w:val="single" w:sz="4" w:space="0" w:color="auto"/>
            </w:tcBorders>
          </w:tcPr>
          <w:p w:rsidR="00920A6B" w:rsidRPr="00D3337A" w:rsidRDefault="00920A6B" w:rsidP="001D0CF9">
            <w:pPr>
              <w:rPr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</w:tr>
      <w:tr w:rsidR="00920A6B" w:rsidRPr="009A3189" w:rsidTr="001D0CF9">
        <w:trPr>
          <w:trHeight w:val="1124"/>
        </w:trPr>
        <w:tc>
          <w:tcPr>
            <w:tcW w:w="748" w:type="dxa"/>
            <w:vMerge w:val="restart"/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  <w:r w:rsidRPr="00D3337A">
              <w:rPr>
                <w:rFonts w:hint="eastAsia"/>
                <w:b/>
                <w:sz w:val="18"/>
                <w:szCs w:val="18"/>
              </w:rPr>
              <w:t>论文发表</w:t>
            </w:r>
            <w:r w:rsidRPr="00D3337A">
              <w:rPr>
                <w:rFonts w:hint="eastAsia"/>
                <w:kern w:val="0"/>
                <w:sz w:val="15"/>
                <w:szCs w:val="15"/>
                <w:highlight w:val="cyan"/>
              </w:rPr>
              <w:t>分值只计第一作者，如果两位作者并列第一，则根据作者排序按照</w:t>
            </w:r>
            <w:r w:rsidRPr="00D3337A">
              <w:rPr>
                <w:kern w:val="0"/>
                <w:sz w:val="15"/>
                <w:szCs w:val="15"/>
                <w:highlight w:val="cyan"/>
              </w:rPr>
              <w:t>6:4</w:t>
            </w:r>
            <w:r w:rsidRPr="00D3337A">
              <w:rPr>
                <w:rFonts w:hint="eastAsia"/>
                <w:kern w:val="0"/>
                <w:sz w:val="15"/>
                <w:szCs w:val="15"/>
                <w:highlight w:val="cyan"/>
              </w:rPr>
              <w:t>的比例计算分值；如三位作者并列第一，则得分比例按排序分别为</w:t>
            </w:r>
            <w:r w:rsidRPr="00D3337A">
              <w:rPr>
                <w:kern w:val="0"/>
                <w:sz w:val="15"/>
                <w:szCs w:val="15"/>
                <w:highlight w:val="cyan"/>
              </w:rPr>
              <w:t>5:3:2</w:t>
            </w:r>
          </w:p>
        </w:tc>
        <w:tc>
          <w:tcPr>
            <w:tcW w:w="2216" w:type="dxa"/>
            <w:vAlign w:val="center"/>
          </w:tcPr>
          <w:p w:rsidR="00920A6B" w:rsidRPr="00D3337A" w:rsidRDefault="00920A6B" w:rsidP="001D0CF9">
            <w:pPr>
              <w:ind w:left="90" w:hangingChars="50" w:hanging="90"/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论文名称</w:t>
            </w:r>
            <w:r w:rsidRPr="00D3337A">
              <w:rPr>
                <w:rFonts w:hint="eastAsia"/>
                <w:sz w:val="18"/>
                <w:szCs w:val="18"/>
              </w:rPr>
              <w:t xml:space="preserve">                             </w:t>
            </w:r>
            <w:r w:rsidRPr="00D3337A">
              <w:rPr>
                <w:rFonts w:hint="eastAsia"/>
                <w:sz w:val="18"/>
                <w:szCs w:val="18"/>
              </w:rPr>
              <w:t>（</w:t>
            </w:r>
            <w:r w:rsidRPr="00D3337A">
              <w:rPr>
                <w:rFonts w:hint="eastAsia"/>
                <w:sz w:val="18"/>
                <w:szCs w:val="18"/>
              </w:rPr>
              <w:t>SCI</w:t>
            </w:r>
            <w:r w:rsidRPr="00D3337A">
              <w:rPr>
                <w:rFonts w:hint="eastAsia"/>
                <w:sz w:val="18"/>
                <w:szCs w:val="18"/>
              </w:rPr>
              <w:t>或</w:t>
            </w:r>
            <w:r w:rsidRPr="00D3337A">
              <w:rPr>
                <w:rFonts w:hint="eastAsia"/>
                <w:sz w:val="18"/>
                <w:szCs w:val="18"/>
              </w:rPr>
              <w:t>EI</w:t>
            </w:r>
            <w:r w:rsidRPr="00D3337A">
              <w:rPr>
                <w:rFonts w:hint="eastAsia"/>
                <w:sz w:val="18"/>
                <w:szCs w:val="18"/>
              </w:rPr>
              <w:t>收录</w:t>
            </w:r>
            <w:r w:rsidRPr="00D3337A">
              <w:rPr>
                <w:rFonts w:hint="eastAsia"/>
                <w:sz w:val="18"/>
                <w:szCs w:val="18"/>
              </w:rPr>
              <w:t>/online</w:t>
            </w:r>
            <w:r w:rsidRPr="00D3337A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近五年平均影响因子</w:t>
            </w:r>
          </w:p>
        </w:tc>
        <w:tc>
          <w:tcPr>
            <w:tcW w:w="535" w:type="dxa"/>
            <w:tcBorders>
              <w:right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第一作者排序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920A6B" w:rsidRPr="00D3337A" w:rsidRDefault="00920A6B" w:rsidP="001D0CF9">
            <w:pPr>
              <w:ind w:left="88" w:hangingChars="49" w:hanging="88"/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基本得分</w:t>
            </w:r>
            <w:r w:rsidRPr="00D3337A">
              <w:rPr>
                <w:rFonts w:hint="eastAsia"/>
                <w:sz w:val="18"/>
                <w:szCs w:val="18"/>
              </w:rPr>
              <w:t>(IFX5)</w:t>
            </w:r>
          </w:p>
        </w:tc>
        <w:tc>
          <w:tcPr>
            <w:tcW w:w="1292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加分</w:t>
            </w:r>
          </w:p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sz w:val="11"/>
                <w:szCs w:val="11"/>
                <w:highlight w:val="cyan"/>
              </w:rPr>
              <w:t>IF</w:t>
            </w:r>
            <w:r w:rsidRPr="00D3337A">
              <w:rPr>
                <w:rFonts w:hint="eastAsia"/>
                <w:sz w:val="11"/>
                <w:szCs w:val="11"/>
                <w:highlight w:val="cyan"/>
              </w:rPr>
              <w:t xml:space="preserve"> </w:t>
            </w:r>
            <w:r w:rsidRPr="00D3337A">
              <w:rPr>
                <w:sz w:val="11"/>
                <w:szCs w:val="11"/>
                <w:highlight w:val="cyan"/>
              </w:rPr>
              <w:t>》</w:t>
            </w:r>
            <w:r w:rsidRPr="00D3337A">
              <w:rPr>
                <w:sz w:val="11"/>
                <w:szCs w:val="11"/>
                <w:highlight w:val="cyan"/>
              </w:rPr>
              <w:t>3</w:t>
            </w:r>
            <w:r w:rsidRPr="00D3337A">
              <w:rPr>
                <w:sz w:val="11"/>
                <w:szCs w:val="11"/>
                <w:highlight w:val="cyan"/>
              </w:rPr>
              <w:t>分</w:t>
            </w:r>
            <w:r w:rsidRPr="00D3337A">
              <w:rPr>
                <w:sz w:val="11"/>
                <w:szCs w:val="11"/>
                <w:highlight w:val="cyan"/>
              </w:rPr>
              <w:t>=</w:t>
            </w:r>
            <w:r w:rsidRPr="00D3337A">
              <w:rPr>
                <w:sz w:val="11"/>
                <w:szCs w:val="11"/>
                <w:highlight w:val="cyan"/>
              </w:rPr>
              <w:t>（</w:t>
            </w:r>
            <w:r w:rsidRPr="00D3337A">
              <w:rPr>
                <w:sz w:val="11"/>
                <w:szCs w:val="11"/>
                <w:highlight w:val="cyan"/>
              </w:rPr>
              <w:t>IF-3</w:t>
            </w:r>
            <w:r w:rsidRPr="00D3337A">
              <w:rPr>
                <w:sz w:val="11"/>
                <w:szCs w:val="11"/>
                <w:highlight w:val="cyan"/>
              </w:rPr>
              <w:t>）</w:t>
            </w:r>
            <w:r w:rsidRPr="00D3337A">
              <w:rPr>
                <w:rFonts w:hint="eastAsia"/>
                <w:sz w:val="11"/>
                <w:szCs w:val="11"/>
                <w:highlight w:val="cyan"/>
              </w:rPr>
              <w:t>X1</w:t>
            </w:r>
            <w:r w:rsidRPr="00D3337A">
              <w:rPr>
                <w:sz w:val="11"/>
                <w:szCs w:val="11"/>
                <w:highlight w:val="cyan"/>
              </w:rPr>
              <w:br/>
              <w:t>IF</w:t>
            </w:r>
            <w:r w:rsidRPr="00D3337A">
              <w:rPr>
                <w:rFonts w:hint="eastAsia"/>
                <w:sz w:val="11"/>
                <w:szCs w:val="11"/>
                <w:highlight w:val="cyan"/>
              </w:rPr>
              <w:t xml:space="preserve"> </w:t>
            </w:r>
            <w:r w:rsidRPr="00D3337A">
              <w:rPr>
                <w:sz w:val="11"/>
                <w:szCs w:val="11"/>
                <w:highlight w:val="cyan"/>
              </w:rPr>
              <w:t>》</w:t>
            </w:r>
            <w:r w:rsidRPr="00D3337A">
              <w:rPr>
                <w:sz w:val="11"/>
                <w:szCs w:val="11"/>
                <w:highlight w:val="cyan"/>
              </w:rPr>
              <w:t>5</w:t>
            </w:r>
            <w:r w:rsidRPr="00D3337A">
              <w:rPr>
                <w:sz w:val="11"/>
                <w:szCs w:val="11"/>
                <w:highlight w:val="cyan"/>
              </w:rPr>
              <w:t>分</w:t>
            </w:r>
            <w:r w:rsidRPr="00D3337A">
              <w:rPr>
                <w:sz w:val="11"/>
                <w:szCs w:val="11"/>
                <w:highlight w:val="cyan"/>
              </w:rPr>
              <w:t>=6+</w:t>
            </w:r>
            <w:r w:rsidRPr="00D3337A">
              <w:rPr>
                <w:sz w:val="11"/>
                <w:szCs w:val="11"/>
                <w:highlight w:val="cyan"/>
              </w:rPr>
              <w:t>（</w:t>
            </w:r>
            <w:r w:rsidRPr="00D3337A">
              <w:rPr>
                <w:sz w:val="11"/>
                <w:szCs w:val="11"/>
                <w:highlight w:val="cyan"/>
              </w:rPr>
              <w:t>IF-5)</w:t>
            </w:r>
            <w:r w:rsidRPr="00D3337A">
              <w:rPr>
                <w:rFonts w:hint="eastAsia"/>
                <w:sz w:val="11"/>
                <w:szCs w:val="11"/>
                <w:highlight w:val="cyan"/>
              </w:rPr>
              <w:t>X3</w:t>
            </w:r>
            <w:r w:rsidRPr="00D3337A">
              <w:rPr>
                <w:sz w:val="11"/>
                <w:szCs w:val="11"/>
                <w:highlight w:val="cyan"/>
              </w:rPr>
              <w:br/>
              <w:t>IF</w:t>
            </w:r>
            <w:r w:rsidRPr="00D3337A">
              <w:rPr>
                <w:rFonts w:hint="eastAsia"/>
                <w:sz w:val="11"/>
                <w:szCs w:val="11"/>
                <w:highlight w:val="cyan"/>
              </w:rPr>
              <w:t xml:space="preserve"> </w:t>
            </w:r>
            <w:r w:rsidRPr="00D3337A">
              <w:rPr>
                <w:sz w:val="11"/>
                <w:szCs w:val="11"/>
                <w:highlight w:val="cyan"/>
              </w:rPr>
              <w:t>》</w:t>
            </w:r>
            <w:r w:rsidRPr="00D3337A">
              <w:rPr>
                <w:sz w:val="11"/>
                <w:szCs w:val="11"/>
                <w:highlight w:val="cyan"/>
              </w:rPr>
              <w:t>10</w:t>
            </w:r>
            <w:r w:rsidRPr="00D3337A">
              <w:rPr>
                <w:sz w:val="11"/>
                <w:szCs w:val="11"/>
                <w:highlight w:val="cyan"/>
              </w:rPr>
              <w:t>分</w:t>
            </w:r>
            <w:r w:rsidRPr="00D3337A">
              <w:rPr>
                <w:sz w:val="11"/>
                <w:szCs w:val="11"/>
                <w:highlight w:val="cyan"/>
              </w:rPr>
              <w:t>=6+25+</w:t>
            </w:r>
            <w:r w:rsidRPr="00D3337A">
              <w:rPr>
                <w:sz w:val="11"/>
                <w:szCs w:val="11"/>
                <w:highlight w:val="cyan"/>
              </w:rPr>
              <w:t>（</w:t>
            </w:r>
            <w:r w:rsidRPr="00D3337A">
              <w:rPr>
                <w:sz w:val="11"/>
                <w:szCs w:val="11"/>
                <w:highlight w:val="cyan"/>
              </w:rPr>
              <w:t>IF-10)</w:t>
            </w:r>
            <w:r w:rsidRPr="00D3337A">
              <w:rPr>
                <w:rFonts w:hint="eastAsia"/>
                <w:sz w:val="11"/>
                <w:szCs w:val="11"/>
                <w:highlight w:val="cyan"/>
              </w:rPr>
              <w:t>X5</w:t>
            </w:r>
          </w:p>
        </w:tc>
        <w:tc>
          <w:tcPr>
            <w:tcW w:w="660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自评得分</w:t>
            </w:r>
          </w:p>
        </w:tc>
        <w:tc>
          <w:tcPr>
            <w:tcW w:w="660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审核得分</w:t>
            </w:r>
          </w:p>
        </w:tc>
        <w:tc>
          <w:tcPr>
            <w:tcW w:w="668" w:type="dxa"/>
            <w:gridSpan w:val="2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审核签名</w:t>
            </w:r>
          </w:p>
        </w:tc>
      </w:tr>
      <w:tr w:rsidR="00920A6B" w:rsidRPr="009A3189" w:rsidTr="001D0CF9">
        <w:trPr>
          <w:trHeight w:val="397"/>
        </w:trPr>
        <w:tc>
          <w:tcPr>
            <w:tcW w:w="748" w:type="dxa"/>
            <w:vMerge/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16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right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5" w:type="dxa"/>
            <w:tcBorders>
              <w:right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8" w:type="dxa"/>
            <w:gridSpan w:val="2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</w:tr>
      <w:tr w:rsidR="00920A6B" w:rsidRPr="009A3189" w:rsidTr="001D0CF9">
        <w:trPr>
          <w:trHeight w:val="397"/>
        </w:trPr>
        <w:tc>
          <w:tcPr>
            <w:tcW w:w="748" w:type="dxa"/>
            <w:vMerge/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16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right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5" w:type="dxa"/>
            <w:tcBorders>
              <w:right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8" w:type="dxa"/>
            <w:gridSpan w:val="2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</w:tr>
      <w:tr w:rsidR="00920A6B" w:rsidRPr="009A3189" w:rsidTr="001D0CF9">
        <w:trPr>
          <w:trHeight w:val="454"/>
        </w:trPr>
        <w:tc>
          <w:tcPr>
            <w:tcW w:w="748" w:type="dxa"/>
            <w:vMerge/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16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综述名称</w:t>
            </w:r>
            <w:r w:rsidRPr="00D3337A">
              <w:rPr>
                <w:rFonts w:hint="eastAsia"/>
                <w:sz w:val="18"/>
                <w:szCs w:val="18"/>
              </w:rPr>
              <w:t xml:space="preserve">                               </w:t>
            </w:r>
            <w:r w:rsidRPr="00D3337A">
              <w:rPr>
                <w:rFonts w:hint="eastAsia"/>
                <w:sz w:val="18"/>
                <w:szCs w:val="18"/>
              </w:rPr>
              <w:t>（</w:t>
            </w:r>
            <w:r w:rsidRPr="00D3337A">
              <w:rPr>
                <w:rFonts w:hint="eastAsia"/>
                <w:sz w:val="18"/>
                <w:szCs w:val="18"/>
              </w:rPr>
              <w:t>SCI</w:t>
            </w:r>
            <w:r w:rsidRPr="00D3337A">
              <w:rPr>
                <w:rFonts w:hint="eastAsia"/>
                <w:sz w:val="18"/>
                <w:szCs w:val="18"/>
              </w:rPr>
              <w:t>或</w:t>
            </w:r>
            <w:r w:rsidRPr="00D3337A">
              <w:rPr>
                <w:rFonts w:hint="eastAsia"/>
                <w:sz w:val="18"/>
                <w:szCs w:val="18"/>
              </w:rPr>
              <w:t>EI</w:t>
            </w:r>
            <w:r w:rsidRPr="00D3337A">
              <w:rPr>
                <w:rFonts w:hint="eastAsia"/>
                <w:sz w:val="18"/>
                <w:szCs w:val="18"/>
              </w:rPr>
              <w:t>收录</w:t>
            </w:r>
            <w:r w:rsidRPr="00D3337A">
              <w:rPr>
                <w:rFonts w:hint="eastAsia"/>
                <w:sz w:val="18"/>
                <w:szCs w:val="18"/>
              </w:rPr>
              <w:t>/online</w:t>
            </w:r>
            <w:r w:rsidRPr="00D3337A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近五年平均影响因子</w:t>
            </w:r>
          </w:p>
        </w:tc>
        <w:tc>
          <w:tcPr>
            <w:tcW w:w="535" w:type="dxa"/>
            <w:tcBorders>
              <w:right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第一作者排序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基本得分</w:t>
            </w:r>
            <w:r w:rsidRPr="00D3337A">
              <w:rPr>
                <w:rFonts w:hint="eastAsia"/>
                <w:sz w:val="18"/>
                <w:szCs w:val="18"/>
              </w:rPr>
              <w:t>(IFX2.5)</w:t>
            </w:r>
          </w:p>
        </w:tc>
        <w:tc>
          <w:tcPr>
            <w:tcW w:w="1292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加分</w:t>
            </w:r>
          </w:p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3"/>
                <w:szCs w:val="13"/>
              </w:rPr>
              <w:t>（</w:t>
            </w:r>
            <w:r w:rsidRPr="00D3337A">
              <w:rPr>
                <w:rFonts w:ascii="Arial" w:hAnsi="Arial" w:cs="Arial" w:hint="eastAsia"/>
                <w:sz w:val="13"/>
                <w:szCs w:val="13"/>
              </w:rPr>
              <w:t xml:space="preserve">Sci </w:t>
            </w:r>
            <w:r w:rsidRPr="00D3337A">
              <w:rPr>
                <w:rFonts w:ascii="Arial" w:hAnsi="Arial" w:cs="Arial" w:hint="eastAsia"/>
                <w:sz w:val="13"/>
                <w:szCs w:val="13"/>
              </w:rPr>
              <w:t>、</w:t>
            </w:r>
            <w:r w:rsidRPr="00D3337A">
              <w:rPr>
                <w:rFonts w:ascii="Arial" w:hAnsi="Arial" w:cs="Arial" w:hint="eastAsia"/>
                <w:sz w:val="13"/>
                <w:szCs w:val="13"/>
              </w:rPr>
              <w:t xml:space="preserve">EI </w:t>
            </w:r>
            <w:r w:rsidRPr="00D3337A">
              <w:rPr>
                <w:rFonts w:ascii="Arial" w:hAnsi="Arial" w:cs="Arial" w:hint="eastAsia"/>
                <w:sz w:val="13"/>
                <w:szCs w:val="13"/>
              </w:rPr>
              <w:t>综述文章按研究论文的分值减半</w:t>
            </w:r>
            <w:r w:rsidRPr="00D3337A">
              <w:rPr>
                <w:rFonts w:hint="eastAsia"/>
                <w:sz w:val="13"/>
                <w:szCs w:val="13"/>
              </w:rPr>
              <w:t>）</w:t>
            </w:r>
          </w:p>
        </w:tc>
        <w:tc>
          <w:tcPr>
            <w:tcW w:w="660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自评得分</w:t>
            </w:r>
          </w:p>
        </w:tc>
        <w:tc>
          <w:tcPr>
            <w:tcW w:w="660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审核得分</w:t>
            </w:r>
          </w:p>
        </w:tc>
        <w:tc>
          <w:tcPr>
            <w:tcW w:w="668" w:type="dxa"/>
            <w:gridSpan w:val="2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审核签名</w:t>
            </w:r>
          </w:p>
        </w:tc>
      </w:tr>
      <w:tr w:rsidR="00920A6B" w:rsidRPr="009A3189" w:rsidTr="001D0CF9">
        <w:trPr>
          <w:trHeight w:val="397"/>
        </w:trPr>
        <w:tc>
          <w:tcPr>
            <w:tcW w:w="748" w:type="dxa"/>
            <w:vMerge/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16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right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5" w:type="dxa"/>
            <w:tcBorders>
              <w:right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8" w:type="dxa"/>
            <w:gridSpan w:val="2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</w:tr>
      <w:tr w:rsidR="00920A6B" w:rsidRPr="009A3189" w:rsidTr="001D0CF9">
        <w:trPr>
          <w:trHeight w:val="397"/>
        </w:trPr>
        <w:tc>
          <w:tcPr>
            <w:tcW w:w="748" w:type="dxa"/>
            <w:vMerge/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16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right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5" w:type="dxa"/>
            <w:tcBorders>
              <w:right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8" w:type="dxa"/>
            <w:gridSpan w:val="2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</w:tr>
      <w:tr w:rsidR="00920A6B" w:rsidRPr="009A3189" w:rsidTr="001D0CF9">
        <w:trPr>
          <w:gridAfter w:val="1"/>
          <w:wAfter w:w="7" w:type="dxa"/>
          <w:trHeight w:val="454"/>
        </w:trPr>
        <w:tc>
          <w:tcPr>
            <w:tcW w:w="748" w:type="dxa"/>
            <w:vMerge/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16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sz w:val="18"/>
                <w:szCs w:val="18"/>
              </w:rPr>
              <w:t>C</w:t>
            </w:r>
            <w:r w:rsidRPr="00D3337A">
              <w:rPr>
                <w:rFonts w:hint="eastAsia"/>
                <w:sz w:val="18"/>
                <w:szCs w:val="18"/>
              </w:rPr>
              <w:t>scd</w:t>
            </w:r>
            <w:r w:rsidRPr="00D3337A">
              <w:rPr>
                <w:rFonts w:hint="eastAsia"/>
                <w:sz w:val="18"/>
                <w:szCs w:val="18"/>
              </w:rPr>
              <w:t>见刊论文名称</w:t>
            </w:r>
          </w:p>
        </w:tc>
        <w:tc>
          <w:tcPr>
            <w:tcW w:w="2278" w:type="dxa"/>
            <w:gridSpan w:val="4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第一作者排序</w:t>
            </w:r>
          </w:p>
        </w:tc>
        <w:tc>
          <w:tcPr>
            <w:tcW w:w="1292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得分</w:t>
            </w:r>
          </w:p>
        </w:tc>
        <w:tc>
          <w:tcPr>
            <w:tcW w:w="660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自评得分</w:t>
            </w:r>
          </w:p>
        </w:tc>
        <w:tc>
          <w:tcPr>
            <w:tcW w:w="660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审核得分</w:t>
            </w:r>
          </w:p>
        </w:tc>
        <w:tc>
          <w:tcPr>
            <w:tcW w:w="661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审核签名</w:t>
            </w:r>
          </w:p>
        </w:tc>
      </w:tr>
      <w:tr w:rsidR="00920A6B" w:rsidRPr="009A3189" w:rsidTr="001D0CF9">
        <w:trPr>
          <w:gridAfter w:val="1"/>
          <w:wAfter w:w="7" w:type="dxa"/>
          <w:trHeight w:val="397"/>
        </w:trPr>
        <w:tc>
          <w:tcPr>
            <w:tcW w:w="748" w:type="dxa"/>
            <w:vMerge/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16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8" w:type="dxa"/>
            <w:gridSpan w:val="4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</w:tr>
      <w:tr w:rsidR="00920A6B" w:rsidRPr="009A3189" w:rsidTr="001D0CF9">
        <w:trPr>
          <w:gridAfter w:val="1"/>
          <w:wAfter w:w="7" w:type="dxa"/>
          <w:trHeight w:val="397"/>
        </w:trPr>
        <w:tc>
          <w:tcPr>
            <w:tcW w:w="748" w:type="dxa"/>
            <w:vMerge/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16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8" w:type="dxa"/>
            <w:gridSpan w:val="4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</w:tr>
      <w:tr w:rsidR="00920A6B" w:rsidRPr="009A3189" w:rsidTr="001D0CF9">
        <w:trPr>
          <w:gridAfter w:val="1"/>
          <w:wAfter w:w="7" w:type="dxa"/>
          <w:trHeight w:val="454"/>
        </w:trPr>
        <w:tc>
          <w:tcPr>
            <w:tcW w:w="748" w:type="dxa"/>
            <w:vMerge w:val="restart"/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D3337A">
              <w:rPr>
                <w:rFonts w:hint="eastAsia"/>
                <w:b/>
                <w:color w:val="FF0000"/>
                <w:sz w:val="18"/>
                <w:szCs w:val="18"/>
              </w:rPr>
              <w:t>科研资助</w:t>
            </w:r>
          </w:p>
        </w:tc>
        <w:tc>
          <w:tcPr>
            <w:tcW w:w="2216" w:type="dxa"/>
            <w:vAlign w:val="center"/>
          </w:tcPr>
          <w:p w:rsidR="00920A6B" w:rsidRPr="00D3337A" w:rsidRDefault="00920A6B" w:rsidP="001D0CF9">
            <w:pPr>
              <w:jc w:val="center"/>
              <w:rPr>
                <w:color w:val="FF0000"/>
                <w:sz w:val="18"/>
                <w:szCs w:val="18"/>
              </w:rPr>
            </w:pPr>
            <w:r w:rsidRPr="00D3337A">
              <w:rPr>
                <w:rFonts w:hint="eastAsia"/>
                <w:color w:val="FF0000"/>
                <w:sz w:val="18"/>
                <w:szCs w:val="18"/>
              </w:rPr>
              <w:t>资助项目</w:t>
            </w:r>
          </w:p>
        </w:tc>
        <w:tc>
          <w:tcPr>
            <w:tcW w:w="3570" w:type="dxa"/>
            <w:gridSpan w:val="5"/>
          </w:tcPr>
          <w:p w:rsidR="00920A6B" w:rsidRPr="00D3337A" w:rsidRDefault="00920A6B" w:rsidP="001D0CF9">
            <w:pPr>
              <w:jc w:val="center"/>
              <w:rPr>
                <w:color w:val="FF0000"/>
                <w:sz w:val="18"/>
                <w:szCs w:val="18"/>
              </w:rPr>
            </w:pPr>
            <w:r w:rsidRPr="00D3337A">
              <w:rPr>
                <w:rFonts w:hint="eastAsia"/>
                <w:color w:val="FF0000"/>
                <w:sz w:val="18"/>
                <w:szCs w:val="18"/>
              </w:rPr>
              <w:t>得分（各类资助</w:t>
            </w:r>
            <w:r w:rsidRPr="00D3337A">
              <w:rPr>
                <w:rFonts w:hint="eastAsia"/>
                <w:color w:val="FF0000"/>
                <w:sz w:val="18"/>
                <w:szCs w:val="18"/>
              </w:rPr>
              <w:t>5</w:t>
            </w:r>
            <w:r w:rsidRPr="00D3337A">
              <w:rPr>
                <w:rFonts w:hint="eastAsia"/>
                <w:color w:val="FF0000"/>
                <w:sz w:val="18"/>
                <w:szCs w:val="18"/>
              </w:rPr>
              <w:t>分）</w:t>
            </w: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color w:val="FF0000"/>
                <w:sz w:val="18"/>
                <w:szCs w:val="18"/>
              </w:rPr>
            </w:pPr>
            <w:r w:rsidRPr="00D3337A">
              <w:rPr>
                <w:rFonts w:hint="eastAsia"/>
                <w:color w:val="FF0000"/>
                <w:sz w:val="18"/>
                <w:szCs w:val="18"/>
              </w:rPr>
              <w:t>自评得分</w:t>
            </w: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color w:val="FF0000"/>
                <w:sz w:val="18"/>
                <w:szCs w:val="18"/>
              </w:rPr>
            </w:pPr>
            <w:r w:rsidRPr="00D3337A">
              <w:rPr>
                <w:rFonts w:hint="eastAsia"/>
                <w:color w:val="FF0000"/>
                <w:sz w:val="18"/>
                <w:szCs w:val="18"/>
              </w:rPr>
              <w:t>审核得分</w:t>
            </w:r>
          </w:p>
        </w:tc>
        <w:tc>
          <w:tcPr>
            <w:tcW w:w="661" w:type="dxa"/>
          </w:tcPr>
          <w:p w:rsidR="00920A6B" w:rsidRPr="00D3337A" w:rsidRDefault="00920A6B" w:rsidP="001D0CF9">
            <w:pPr>
              <w:jc w:val="center"/>
              <w:rPr>
                <w:color w:val="FF0000"/>
                <w:sz w:val="18"/>
                <w:szCs w:val="18"/>
              </w:rPr>
            </w:pPr>
            <w:r w:rsidRPr="00D3337A">
              <w:rPr>
                <w:rFonts w:hint="eastAsia"/>
                <w:color w:val="FF0000"/>
                <w:sz w:val="18"/>
                <w:szCs w:val="18"/>
              </w:rPr>
              <w:t>审核签名</w:t>
            </w:r>
          </w:p>
        </w:tc>
      </w:tr>
      <w:tr w:rsidR="00920A6B" w:rsidRPr="009A3189" w:rsidTr="001D0CF9">
        <w:trPr>
          <w:gridAfter w:val="1"/>
          <w:wAfter w:w="7" w:type="dxa"/>
          <w:trHeight w:val="397"/>
        </w:trPr>
        <w:tc>
          <w:tcPr>
            <w:tcW w:w="748" w:type="dxa"/>
            <w:vMerge/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216" w:type="dxa"/>
            <w:vAlign w:val="center"/>
          </w:tcPr>
          <w:p w:rsidR="00920A6B" w:rsidRPr="00D3337A" w:rsidRDefault="00920A6B" w:rsidP="001D0CF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3570" w:type="dxa"/>
            <w:gridSpan w:val="5"/>
          </w:tcPr>
          <w:p w:rsidR="00920A6B" w:rsidRPr="00D3337A" w:rsidRDefault="00920A6B" w:rsidP="001D0CF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61" w:type="dxa"/>
          </w:tcPr>
          <w:p w:rsidR="00920A6B" w:rsidRPr="00D3337A" w:rsidRDefault="00920A6B" w:rsidP="001D0CF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920A6B" w:rsidRPr="009A3189" w:rsidTr="001D0CF9">
        <w:trPr>
          <w:gridAfter w:val="1"/>
          <w:wAfter w:w="7" w:type="dxa"/>
          <w:trHeight w:val="390"/>
        </w:trPr>
        <w:tc>
          <w:tcPr>
            <w:tcW w:w="748" w:type="dxa"/>
            <w:vMerge/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216" w:type="dxa"/>
            <w:tcBorders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3570" w:type="dxa"/>
            <w:gridSpan w:val="5"/>
            <w:tcBorders>
              <w:bottom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920A6B" w:rsidRPr="009A3189" w:rsidTr="001D0CF9">
        <w:trPr>
          <w:gridAfter w:val="1"/>
          <w:wAfter w:w="7" w:type="dxa"/>
          <w:trHeight w:val="424"/>
        </w:trPr>
        <w:tc>
          <w:tcPr>
            <w:tcW w:w="748" w:type="dxa"/>
            <w:vMerge/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216" w:type="dxa"/>
            <w:tcBorders>
              <w:top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3570" w:type="dxa"/>
            <w:gridSpan w:val="5"/>
            <w:tcBorders>
              <w:top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920A6B" w:rsidRPr="009A3189" w:rsidTr="001D0CF9">
        <w:trPr>
          <w:gridAfter w:val="1"/>
          <w:wAfter w:w="7" w:type="dxa"/>
          <w:trHeight w:val="397"/>
        </w:trPr>
        <w:tc>
          <w:tcPr>
            <w:tcW w:w="748" w:type="dxa"/>
            <w:vMerge w:val="restart"/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  <w:r w:rsidRPr="00D3337A">
              <w:rPr>
                <w:rFonts w:hint="eastAsia"/>
                <w:b/>
                <w:sz w:val="18"/>
                <w:szCs w:val="18"/>
              </w:rPr>
              <w:t>专利发明</w:t>
            </w:r>
          </w:p>
        </w:tc>
        <w:tc>
          <w:tcPr>
            <w:tcW w:w="2216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专利发明名称</w:t>
            </w:r>
          </w:p>
        </w:tc>
        <w:tc>
          <w:tcPr>
            <w:tcW w:w="2278" w:type="dxa"/>
            <w:gridSpan w:val="4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受理</w:t>
            </w:r>
            <w:r w:rsidRPr="00D3337A">
              <w:rPr>
                <w:rFonts w:hint="eastAsia"/>
                <w:sz w:val="18"/>
                <w:szCs w:val="18"/>
              </w:rPr>
              <w:t>1</w:t>
            </w:r>
            <w:r w:rsidRPr="00D3337A">
              <w:rPr>
                <w:rFonts w:hint="eastAsia"/>
                <w:sz w:val="18"/>
                <w:szCs w:val="18"/>
              </w:rPr>
              <w:t>分</w:t>
            </w:r>
          </w:p>
        </w:tc>
        <w:tc>
          <w:tcPr>
            <w:tcW w:w="1292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授权</w:t>
            </w:r>
            <w:r w:rsidRPr="00D3337A">
              <w:rPr>
                <w:rFonts w:hint="eastAsia"/>
                <w:sz w:val="18"/>
                <w:szCs w:val="18"/>
              </w:rPr>
              <w:t>10</w:t>
            </w:r>
            <w:r w:rsidRPr="00D3337A">
              <w:rPr>
                <w:rFonts w:hint="eastAsia"/>
                <w:sz w:val="18"/>
                <w:szCs w:val="18"/>
              </w:rPr>
              <w:t>分</w:t>
            </w: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自评得分</w:t>
            </w: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审核得分</w:t>
            </w:r>
          </w:p>
        </w:tc>
        <w:tc>
          <w:tcPr>
            <w:tcW w:w="661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  <w:r w:rsidRPr="00D3337A">
              <w:rPr>
                <w:rFonts w:hint="eastAsia"/>
                <w:sz w:val="18"/>
                <w:szCs w:val="18"/>
              </w:rPr>
              <w:t>审核签名</w:t>
            </w:r>
          </w:p>
        </w:tc>
      </w:tr>
      <w:tr w:rsidR="00920A6B" w:rsidRPr="009A3189" w:rsidTr="001D0CF9">
        <w:trPr>
          <w:gridAfter w:val="1"/>
          <w:wAfter w:w="7" w:type="dxa"/>
          <w:trHeight w:val="397"/>
        </w:trPr>
        <w:tc>
          <w:tcPr>
            <w:tcW w:w="748" w:type="dxa"/>
            <w:vMerge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6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8" w:type="dxa"/>
            <w:gridSpan w:val="4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</w:tr>
      <w:tr w:rsidR="00920A6B" w:rsidRPr="009A3189" w:rsidTr="001D0CF9">
        <w:trPr>
          <w:gridAfter w:val="1"/>
          <w:wAfter w:w="7" w:type="dxa"/>
          <w:trHeight w:val="397"/>
        </w:trPr>
        <w:tc>
          <w:tcPr>
            <w:tcW w:w="748" w:type="dxa"/>
            <w:vMerge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6" w:type="dxa"/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8" w:type="dxa"/>
            <w:gridSpan w:val="4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</w:tr>
      <w:tr w:rsidR="00920A6B" w:rsidRPr="009A3189" w:rsidTr="001D0CF9">
        <w:trPr>
          <w:gridAfter w:val="1"/>
          <w:wAfter w:w="7" w:type="dxa"/>
          <w:trHeight w:val="454"/>
        </w:trPr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  <w:r w:rsidRPr="00D3337A">
              <w:rPr>
                <w:rFonts w:hint="eastAsia"/>
                <w:b/>
                <w:sz w:val="18"/>
                <w:szCs w:val="18"/>
              </w:rPr>
              <w:t>材料签收</w:t>
            </w:r>
          </w:p>
        </w:tc>
        <w:tc>
          <w:tcPr>
            <w:tcW w:w="5786" w:type="dxa"/>
            <w:gridSpan w:val="6"/>
            <w:tcBorders>
              <w:bottom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</w:tr>
      <w:tr w:rsidR="00920A6B" w:rsidRPr="009A3189" w:rsidTr="001D0CF9">
        <w:trPr>
          <w:gridAfter w:val="1"/>
          <w:wAfter w:w="7" w:type="dxa"/>
          <w:trHeight w:val="454"/>
        </w:trPr>
        <w:tc>
          <w:tcPr>
            <w:tcW w:w="748" w:type="dxa"/>
            <w:tcBorders>
              <w:top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b/>
                <w:sz w:val="18"/>
                <w:szCs w:val="18"/>
              </w:rPr>
            </w:pPr>
            <w:r w:rsidRPr="00D3337A">
              <w:rPr>
                <w:rFonts w:hint="eastAsia"/>
                <w:b/>
                <w:sz w:val="18"/>
                <w:szCs w:val="18"/>
              </w:rPr>
              <w:t>得分合计</w:t>
            </w:r>
          </w:p>
        </w:tc>
        <w:tc>
          <w:tcPr>
            <w:tcW w:w="5786" w:type="dxa"/>
            <w:gridSpan w:val="6"/>
            <w:tcBorders>
              <w:top w:val="single" w:sz="4" w:space="0" w:color="auto"/>
            </w:tcBorders>
            <w:vAlign w:val="center"/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</w:tcPr>
          <w:p w:rsidR="00920A6B" w:rsidRPr="00D3337A" w:rsidRDefault="00920A6B" w:rsidP="001D0CF9">
            <w:pPr>
              <w:jc w:val="center"/>
              <w:rPr>
                <w:sz w:val="18"/>
                <w:szCs w:val="18"/>
              </w:rPr>
            </w:pPr>
          </w:p>
        </w:tc>
      </w:tr>
    </w:tbl>
    <w:p w:rsidR="00920A6B" w:rsidRDefault="00920A6B" w:rsidP="00920A6B">
      <w:pPr>
        <w:rPr>
          <w:sz w:val="18"/>
          <w:szCs w:val="18"/>
        </w:rPr>
      </w:pPr>
      <w:r>
        <w:rPr>
          <w:sz w:val="18"/>
          <w:szCs w:val="18"/>
        </w:rPr>
        <w:br w:type="textWrapping" w:clear="all"/>
      </w:r>
    </w:p>
    <w:p w:rsidR="00920A6B" w:rsidRDefault="00920A6B" w:rsidP="00920A6B">
      <w:pPr>
        <w:spacing w:line="360" w:lineRule="auto"/>
        <w:ind w:firstLineChars="400" w:firstLine="840"/>
        <w:rPr>
          <w:szCs w:val="21"/>
        </w:rPr>
      </w:pPr>
      <w:r>
        <w:rPr>
          <w:rFonts w:hint="eastAsia"/>
          <w:szCs w:val="21"/>
        </w:rPr>
        <w:t>医学院国家奖学金科研考评标准草稿</w:t>
      </w:r>
      <w:r>
        <w:rPr>
          <w:szCs w:val="21"/>
        </w:rPr>
        <w:t xml:space="preserve">: </w:t>
      </w:r>
      <w:r>
        <w:rPr>
          <w:rFonts w:hint="eastAsia"/>
          <w:szCs w:val="21"/>
        </w:rPr>
        <w:t>按照原来的标准上限为</w:t>
      </w:r>
      <w:r>
        <w:rPr>
          <w:rFonts w:hint="eastAsia"/>
          <w:szCs w:val="21"/>
        </w:rPr>
        <w:t>5</w:t>
      </w:r>
      <w:r>
        <w:rPr>
          <w:szCs w:val="21"/>
        </w:rPr>
        <w:t>0</w:t>
      </w:r>
      <w:r>
        <w:rPr>
          <w:rFonts w:hint="eastAsia"/>
          <w:szCs w:val="21"/>
        </w:rPr>
        <w:t>分，累计满</w:t>
      </w:r>
      <w:r>
        <w:rPr>
          <w:rFonts w:hint="eastAsia"/>
          <w:szCs w:val="21"/>
        </w:rPr>
        <w:t>5</w:t>
      </w:r>
      <w:r>
        <w:rPr>
          <w:szCs w:val="21"/>
        </w:rPr>
        <w:t>0</w:t>
      </w:r>
      <w:r>
        <w:rPr>
          <w:rFonts w:hint="eastAsia"/>
          <w:szCs w:val="21"/>
        </w:rPr>
        <w:t>分不再加分</w:t>
      </w:r>
    </w:p>
    <w:p w:rsidR="00920A6B" w:rsidRDefault="00920A6B" w:rsidP="00920A6B">
      <w:pPr>
        <w:ind w:firstLineChars="400" w:firstLine="840"/>
      </w:pPr>
      <w:r>
        <w:rPr>
          <w:rFonts w:hint="eastAsia"/>
        </w:rPr>
        <w:t>硕士（结合医学类硕士毕业标准制定）：</w:t>
      </w:r>
    </w:p>
    <w:p w:rsidR="00920A6B" w:rsidRDefault="00920A6B" w:rsidP="00920A6B">
      <w:pPr>
        <w:spacing w:line="360" w:lineRule="auto"/>
        <w:ind w:leftChars="539" w:left="1132" w:firstLineChars="49" w:firstLine="103"/>
        <w:rPr>
          <w:color w:val="000000"/>
          <w:szCs w:val="21"/>
        </w:rPr>
      </w:pPr>
      <w:r>
        <w:rPr>
          <w:rFonts w:hint="eastAsia"/>
          <w:b/>
          <w:szCs w:val="21"/>
        </w:rPr>
        <w:t>一、学术会议：</w:t>
      </w:r>
    </w:p>
    <w:p w:rsidR="00920A6B" w:rsidRPr="00D53674" w:rsidRDefault="00920A6B" w:rsidP="00920A6B">
      <w:pPr>
        <w:spacing w:line="360" w:lineRule="auto"/>
        <w:ind w:firstLineChars="588" w:firstLine="1240"/>
        <w:rPr>
          <w:szCs w:val="21"/>
        </w:rPr>
      </w:pPr>
      <w:r w:rsidRPr="00D53674">
        <w:rPr>
          <w:b/>
          <w:szCs w:val="21"/>
        </w:rPr>
        <w:t>1</w:t>
      </w:r>
      <w:r w:rsidRPr="00D53674">
        <w:rPr>
          <w:rFonts w:hint="eastAsia"/>
          <w:b/>
          <w:szCs w:val="21"/>
        </w:rPr>
        <w:t>、国际性会议</w:t>
      </w:r>
      <w:r w:rsidRPr="00D53674">
        <w:rPr>
          <w:rFonts w:hint="eastAsia"/>
          <w:szCs w:val="21"/>
        </w:rPr>
        <w:t>：参加境外国际学术会议或者由国内各一级学会</w:t>
      </w:r>
      <w:r w:rsidRPr="00D53674">
        <w:rPr>
          <w:rFonts w:hint="eastAsia"/>
          <w:szCs w:val="21"/>
          <w:highlight w:val="cyan"/>
        </w:rPr>
        <w:t>或者中华医学会下属二级学会主办</w:t>
      </w:r>
      <w:r w:rsidRPr="00D53674">
        <w:rPr>
          <w:rFonts w:hint="eastAsia"/>
          <w:szCs w:val="21"/>
        </w:rPr>
        <w:t>的在国内召开的国际性学术会议，并</w:t>
      </w:r>
    </w:p>
    <w:p w:rsidR="00920A6B" w:rsidRDefault="00920A6B" w:rsidP="00920A6B">
      <w:pPr>
        <w:spacing w:line="360" w:lineRule="auto"/>
        <w:ind w:firstLineChars="399" w:firstLine="838"/>
        <w:rPr>
          <w:szCs w:val="21"/>
        </w:rPr>
      </w:pPr>
      <w:r>
        <w:rPr>
          <w:rFonts w:hint="eastAsia"/>
          <w:szCs w:val="21"/>
        </w:rPr>
        <w:t>且第一作者论文被大会录用，基本分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分，海报类不计分，口头报告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分。在此基础上，获奖另加</w:t>
      </w:r>
      <w:r>
        <w:rPr>
          <w:szCs w:val="21"/>
        </w:rPr>
        <w:t>5</w:t>
      </w:r>
      <w:r>
        <w:rPr>
          <w:rFonts w:hint="eastAsia"/>
          <w:szCs w:val="21"/>
        </w:rPr>
        <w:t>分；会议论</w:t>
      </w:r>
      <w:r>
        <w:rPr>
          <w:rFonts w:hint="eastAsia"/>
          <w:color w:val="000000"/>
          <w:szCs w:val="21"/>
        </w:rPr>
        <w:t>文并列第一作者分值减半。</w:t>
      </w:r>
    </w:p>
    <w:p w:rsidR="00920A6B" w:rsidRDefault="00920A6B" w:rsidP="00920A6B">
      <w:pPr>
        <w:pStyle w:val="a5"/>
        <w:spacing w:line="360" w:lineRule="auto"/>
        <w:ind w:leftChars="420" w:left="882" w:firstLineChars="196" w:firstLine="413"/>
      </w:pPr>
      <w:r>
        <w:rPr>
          <w:b/>
        </w:rPr>
        <w:t>2</w:t>
      </w:r>
      <w:r>
        <w:rPr>
          <w:rFonts w:hint="eastAsia"/>
          <w:b/>
        </w:rPr>
        <w:t>、国内会议</w:t>
      </w:r>
      <w:r>
        <w:rPr>
          <w:rFonts w:hint="eastAsia"/>
        </w:rPr>
        <w:t>：</w:t>
      </w:r>
    </w:p>
    <w:p w:rsidR="00920A6B" w:rsidRDefault="00920A6B" w:rsidP="00920A6B">
      <w:pPr>
        <w:pStyle w:val="a5"/>
        <w:spacing w:line="360" w:lineRule="auto"/>
        <w:ind w:leftChars="420" w:left="882" w:firstLineChars="147" w:firstLine="310"/>
        <w:rPr>
          <w:szCs w:val="21"/>
        </w:rPr>
      </w:pPr>
      <w:r>
        <w:rPr>
          <w:rFonts w:hint="eastAsia"/>
          <w:b/>
        </w:rPr>
        <w:t>（</w:t>
      </w:r>
      <w:r>
        <w:rPr>
          <w:rFonts w:hint="eastAsia"/>
          <w:b/>
        </w:rPr>
        <w:t>1</w:t>
      </w:r>
      <w:r>
        <w:rPr>
          <w:rFonts w:hint="eastAsia"/>
          <w:b/>
        </w:rPr>
        <w:t>）</w:t>
      </w:r>
      <w:r>
        <w:rPr>
          <w:rFonts w:hint="eastAsia"/>
        </w:rPr>
        <w:t>参加由</w:t>
      </w:r>
      <w:r>
        <w:rPr>
          <w:rFonts w:hint="eastAsia"/>
          <w:szCs w:val="21"/>
        </w:rPr>
        <w:t>国家一级学会或</w:t>
      </w:r>
      <w:r>
        <w:rPr>
          <w:rFonts w:hint="eastAsia"/>
          <w:szCs w:val="21"/>
          <w:highlight w:val="cyan"/>
        </w:rPr>
        <w:t>者中华医学会下属二级学会主办的全国性</w:t>
      </w:r>
      <w:r>
        <w:rPr>
          <w:rFonts w:hint="eastAsia"/>
          <w:szCs w:val="21"/>
        </w:rPr>
        <w:t>学术会议，并且第一作者论文被大会录用，基本分</w:t>
      </w:r>
      <w:r w:rsidRPr="001663EF">
        <w:rPr>
          <w:rFonts w:hint="eastAsia"/>
          <w:szCs w:val="21"/>
        </w:rPr>
        <w:t>2</w:t>
      </w:r>
      <w:r w:rsidRPr="001663EF">
        <w:rPr>
          <w:rFonts w:hint="eastAsia"/>
          <w:szCs w:val="21"/>
        </w:rPr>
        <w:t>分，海报类不</w:t>
      </w:r>
    </w:p>
    <w:p w:rsidR="00920A6B" w:rsidRDefault="00920A6B" w:rsidP="00920A6B">
      <w:pPr>
        <w:tabs>
          <w:tab w:val="left" w:pos="13608"/>
        </w:tabs>
        <w:spacing w:line="360" w:lineRule="auto"/>
        <w:ind w:firstLineChars="399" w:firstLine="838"/>
        <w:rPr>
          <w:szCs w:val="21"/>
        </w:rPr>
      </w:pPr>
      <w:r w:rsidRPr="001663EF">
        <w:rPr>
          <w:rFonts w:hint="eastAsia"/>
          <w:szCs w:val="21"/>
        </w:rPr>
        <w:t>计分，口头报告</w:t>
      </w:r>
      <w:r w:rsidRPr="001663EF">
        <w:rPr>
          <w:rFonts w:hint="eastAsia"/>
          <w:szCs w:val="21"/>
        </w:rPr>
        <w:t>2</w:t>
      </w:r>
      <w:r w:rsidRPr="001663EF">
        <w:rPr>
          <w:rFonts w:hint="eastAsia"/>
          <w:szCs w:val="21"/>
        </w:rPr>
        <w:t>分。在此基础上，获</w:t>
      </w:r>
      <w:r>
        <w:rPr>
          <w:rFonts w:hint="eastAsia"/>
        </w:rPr>
        <w:t>特等奖另加</w:t>
      </w:r>
      <w:r>
        <w:t>3</w:t>
      </w:r>
      <w:r>
        <w:rPr>
          <w:rFonts w:hint="eastAsia"/>
        </w:rPr>
        <w:t>分，一等奖另加</w:t>
      </w:r>
      <w:r>
        <w:t>1</w:t>
      </w:r>
      <w:r>
        <w:rPr>
          <w:rFonts w:hint="eastAsia"/>
        </w:rPr>
        <w:t>分，二等以下含优秀奖另加</w:t>
      </w:r>
      <w:r>
        <w:t>0.5</w:t>
      </w:r>
      <w:r>
        <w:rPr>
          <w:rFonts w:hint="eastAsia"/>
        </w:rPr>
        <w:t>分。</w:t>
      </w:r>
      <w:r w:rsidRPr="001663EF">
        <w:rPr>
          <w:rFonts w:hint="eastAsia"/>
          <w:szCs w:val="21"/>
        </w:rPr>
        <w:t>其他如学者、公司</w:t>
      </w:r>
      <w:r>
        <w:rPr>
          <w:rFonts w:hint="eastAsia"/>
          <w:szCs w:val="21"/>
        </w:rPr>
        <w:t>等冠名奖项等</w:t>
      </w:r>
    </w:p>
    <w:p w:rsidR="00920A6B" w:rsidRDefault="00920A6B" w:rsidP="00920A6B">
      <w:pPr>
        <w:tabs>
          <w:tab w:val="left" w:pos="13608"/>
        </w:tabs>
        <w:spacing w:line="360" w:lineRule="auto"/>
        <w:ind w:firstLineChars="399" w:firstLine="838"/>
        <w:rPr>
          <w:szCs w:val="21"/>
        </w:rPr>
      </w:pPr>
      <w:r>
        <w:rPr>
          <w:rFonts w:hint="eastAsia"/>
          <w:szCs w:val="21"/>
        </w:rPr>
        <w:t>同一等奖。</w:t>
      </w:r>
    </w:p>
    <w:p w:rsidR="00920A6B" w:rsidRDefault="00920A6B" w:rsidP="00920A6B">
      <w:pPr>
        <w:tabs>
          <w:tab w:val="left" w:pos="1134"/>
        </w:tabs>
        <w:spacing w:line="360" w:lineRule="auto"/>
        <w:ind w:left="420"/>
        <w:rPr>
          <w:szCs w:val="21"/>
          <w:highlight w:val="cyan"/>
        </w:rPr>
      </w:pPr>
      <w:r>
        <w:rPr>
          <w:rFonts w:hint="eastAsia"/>
          <w:szCs w:val="21"/>
        </w:rPr>
        <w:t xml:space="preserve">       </w:t>
      </w:r>
      <w:r>
        <w:rPr>
          <w:rFonts w:hint="eastAsia"/>
          <w:b/>
        </w:rPr>
        <w:t>（</w:t>
      </w:r>
      <w:r>
        <w:rPr>
          <w:b/>
        </w:rPr>
        <w:t>2</w:t>
      </w:r>
      <w:r>
        <w:rPr>
          <w:rFonts w:hint="eastAsia"/>
          <w:b/>
        </w:rPr>
        <w:t>）</w:t>
      </w:r>
      <w:r>
        <w:rPr>
          <w:rFonts w:hint="eastAsia"/>
        </w:rPr>
        <w:t>参加其他</w:t>
      </w:r>
      <w:r>
        <w:rPr>
          <w:rFonts w:hint="eastAsia"/>
          <w:szCs w:val="21"/>
        </w:rPr>
        <w:t>地区学术会议并且第一作者论文被大会录用，</w:t>
      </w:r>
      <w:r>
        <w:rPr>
          <w:rFonts w:hint="eastAsia"/>
          <w:szCs w:val="21"/>
          <w:highlight w:val="cyan"/>
        </w:rPr>
        <w:t>基本分</w:t>
      </w:r>
      <w:r>
        <w:rPr>
          <w:szCs w:val="21"/>
          <w:highlight w:val="cyan"/>
        </w:rPr>
        <w:t>1</w:t>
      </w:r>
      <w:r>
        <w:rPr>
          <w:rFonts w:hint="eastAsia"/>
          <w:szCs w:val="21"/>
          <w:highlight w:val="cyan"/>
        </w:rPr>
        <w:t>分，海报类不加分，口头报告加</w:t>
      </w:r>
      <w:r>
        <w:rPr>
          <w:szCs w:val="21"/>
          <w:highlight w:val="cyan"/>
        </w:rPr>
        <w:t>1</w:t>
      </w:r>
      <w:r>
        <w:rPr>
          <w:rFonts w:hint="eastAsia"/>
          <w:szCs w:val="21"/>
          <w:highlight w:val="cyan"/>
        </w:rPr>
        <w:t>分。在此基础上，获特等奖另加</w:t>
      </w:r>
    </w:p>
    <w:p w:rsidR="00920A6B" w:rsidRDefault="00920A6B" w:rsidP="00920A6B">
      <w:pPr>
        <w:tabs>
          <w:tab w:val="left" w:pos="1134"/>
        </w:tabs>
        <w:spacing w:line="360" w:lineRule="auto"/>
        <w:ind w:leftChars="200" w:left="420" w:firstLineChars="196" w:firstLine="412"/>
        <w:rPr>
          <w:color w:val="000000"/>
          <w:szCs w:val="21"/>
        </w:rPr>
      </w:pPr>
      <w:r>
        <w:rPr>
          <w:szCs w:val="21"/>
          <w:highlight w:val="cyan"/>
        </w:rPr>
        <w:t>2</w:t>
      </w:r>
      <w:r>
        <w:rPr>
          <w:rFonts w:hint="eastAsia"/>
          <w:szCs w:val="21"/>
          <w:highlight w:val="cyan"/>
        </w:rPr>
        <w:t>分，</w:t>
      </w:r>
      <w:r>
        <w:rPr>
          <w:rFonts w:hint="eastAsia"/>
          <w:highlight w:val="cyan"/>
        </w:rPr>
        <w:t>一等奖</w:t>
      </w:r>
      <w:r>
        <w:rPr>
          <w:highlight w:val="cyan"/>
        </w:rPr>
        <w:t>0.5</w:t>
      </w:r>
      <w:r>
        <w:rPr>
          <w:rFonts w:hint="eastAsia"/>
          <w:highlight w:val="cyan"/>
        </w:rPr>
        <w:t>分，二等及以下含优秀奖不计分</w:t>
      </w:r>
      <w:r>
        <w:rPr>
          <w:rFonts w:hint="eastAsia"/>
          <w:szCs w:val="21"/>
          <w:highlight w:val="cyan"/>
        </w:rPr>
        <w:t>。</w:t>
      </w:r>
      <w:r>
        <w:rPr>
          <w:rFonts w:hint="eastAsia"/>
          <w:szCs w:val="21"/>
        </w:rPr>
        <w:t>其他如学者、公司等冠名奖项等同一等奖。</w:t>
      </w:r>
    </w:p>
    <w:p w:rsidR="00920A6B" w:rsidRDefault="00920A6B" w:rsidP="00920A6B">
      <w:pPr>
        <w:spacing w:line="360" w:lineRule="auto"/>
        <w:ind w:leftChars="395" w:left="829" w:firstLineChars="193" w:firstLine="407"/>
      </w:pPr>
      <w:r>
        <w:rPr>
          <w:rFonts w:hint="eastAsia"/>
          <w:b/>
        </w:rPr>
        <w:t>二、论文发表：结合</w:t>
      </w:r>
      <w:r>
        <w:rPr>
          <w:rFonts w:hint="eastAsia"/>
          <w:b/>
          <w:szCs w:val="21"/>
        </w:rPr>
        <w:t>医学类硕士毕业标准</w:t>
      </w:r>
      <w:r>
        <w:rPr>
          <w:rFonts w:hint="eastAsia"/>
          <w:szCs w:val="21"/>
        </w:rPr>
        <w:t>，</w:t>
      </w:r>
    </w:p>
    <w:p w:rsidR="00920A6B" w:rsidRDefault="00920A6B" w:rsidP="00920A6B">
      <w:pPr>
        <w:spacing w:line="360" w:lineRule="auto"/>
        <w:ind w:firstLineChars="600" w:firstLine="1260"/>
        <w:rPr>
          <w:b/>
        </w:rPr>
      </w:pPr>
      <w:r>
        <w:rPr>
          <w:rFonts w:hint="eastAsia"/>
          <w:szCs w:val="21"/>
        </w:rPr>
        <w:t>发表于</w:t>
      </w:r>
      <w:r>
        <w:t>SCI</w:t>
      </w:r>
      <w:r>
        <w:rPr>
          <w:rFonts w:hint="eastAsia"/>
        </w:rPr>
        <w:t>、</w:t>
      </w:r>
      <w:r>
        <w:t>EI</w:t>
      </w:r>
      <w:r>
        <w:rPr>
          <w:rFonts w:hint="eastAsia"/>
        </w:rPr>
        <w:t>等国际核心刊物上</w:t>
      </w:r>
      <w:r>
        <w:rPr>
          <w:rFonts w:hint="eastAsia"/>
          <w:szCs w:val="21"/>
        </w:rPr>
        <w:t>的论文根据影响因子按照下列公式计算，</w:t>
      </w:r>
      <w:r>
        <w:rPr>
          <w:rFonts w:hint="eastAsia"/>
          <w:szCs w:val="21"/>
          <w:highlight w:val="cyan"/>
        </w:rPr>
        <w:t>论文在某一年度计分后则在以后的年度评审中不重复计分。</w:t>
      </w:r>
    </w:p>
    <w:p w:rsidR="00920A6B" w:rsidRDefault="00920A6B" w:rsidP="00920A6B">
      <w:pPr>
        <w:spacing w:line="360" w:lineRule="auto"/>
        <w:ind w:leftChars="400" w:left="916" w:hangingChars="36" w:hanging="76"/>
        <w:rPr>
          <w:szCs w:val="21"/>
          <w:highlight w:val="cyan"/>
        </w:rPr>
      </w:pPr>
      <w:r>
        <w:rPr>
          <w:rFonts w:hint="eastAsia"/>
          <w:b/>
          <w:highlight w:val="cyan"/>
        </w:rPr>
        <w:t>基本分：</w:t>
      </w:r>
      <w:r>
        <w:rPr>
          <w:rFonts w:hint="eastAsia"/>
          <w:szCs w:val="21"/>
          <w:highlight w:val="cyan"/>
        </w:rPr>
        <w:t>基本分</w:t>
      </w:r>
      <w:r>
        <w:rPr>
          <w:szCs w:val="21"/>
          <w:highlight w:val="cyan"/>
        </w:rPr>
        <w:t>=</w:t>
      </w:r>
      <w:r>
        <w:rPr>
          <w:rFonts w:hint="eastAsia"/>
          <w:szCs w:val="21"/>
          <w:highlight w:val="cyan"/>
        </w:rPr>
        <w:t>论文发表当年影响因子</w:t>
      </w:r>
      <w:r>
        <w:rPr>
          <w:szCs w:val="21"/>
          <w:highlight w:val="cyan"/>
        </w:rPr>
        <w:t>IF X 5</w:t>
      </w:r>
      <w:r>
        <w:rPr>
          <w:rFonts w:hint="eastAsia"/>
          <w:szCs w:val="21"/>
          <w:highlight w:val="cyan"/>
        </w:rPr>
        <w:t>（若当年影响因子尚未公布，则按</w:t>
      </w:r>
      <w:r>
        <w:rPr>
          <w:rFonts w:hint="eastAsia"/>
          <w:szCs w:val="21"/>
          <w:highlight w:val="cyan"/>
        </w:rPr>
        <w:lastRenderedPageBreak/>
        <w:t>照上一年度的影响因子计算）</w:t>
      </w:r>
    </w:p>
    <w:p w:rsidR="00920A6B" w:rsidRPr="00D53674" w:rsidRDefault="00920A6B" w:rsidP="00920A6B">
      <w:pPr>
        <w:spacing w:line="360" w:lineRule="auto"/>
        <w:ind w:leftChars="388" w:left="1332" w:hangingChars="245" w:hanging="517"/>
      </w:pPr>
      <w:r>
        <w:rPr>
          <w:rFonts w:hint="eastAsia"/>
          <w:b/>
          <w:highlight w:val="cyan"/>
        </w:rPr>
        <w:t>附加分原则：</w:t>
      </w:r>
      <w:r>
        <w:rPr>
          <w:rFonts w:hint="eastAsia"/>
          <w:szCs w:val="21"/>
          <w:highlight w:val="cyan"/>
        </w:rPr>
        <w:t>附加分根据影响因子采取分段计算方法：</w:t>
      </w:r>
      <w:r>
        <w:rPr>
          <w:szCs w:val="21"/>
        </w:rPr>
        <w:br/>
      </w:r>
      <w:r>
        <w:rPr>
          <w:szCs w:val="21"/>
          <w:highlight w:val="cyan"/>
        </w:rPr>
        <w:t xml:space="preserve">IF </w:t>
      </w:r>
      <w:r>
        <w:rPr>
          <w:rFonts w:hint="eastAsia"/>
          <w:szCs w:val="21"/>
          <w:highlight w:val="cyan"/>
        </w:rPr>
        <w:t>》</w:t>
      </w:r>
      <w:r>
        <w:rPr>
          <w:szCs w:val="21"/>
          <w:highlight w:val="cyan"/>
        </w:rPr>
        <w:t>3</w:t>
      </w:r>
      <w:r>
        <w:rPr>
          <w:rFonts w:hint="eastAsia"/>
          <w:szCs w:val="21"/>
          <w:highlight w:val="cyan"/>
        </w:rPr>
        <w:t>分</w:t>
      </w:r>
      <w:r>
        <w:rPr>
          <w:szCs w:val="21"/>
          <w:highlight w:val="cyan"/>
        </w:rPr>
        <w:t>=</w:t>
      </w:r>
      <w:r>
        <w:rPr>
          <w:rFonts w:hint="eastAsia"/>
          <w:szCs w:val="21"/>
          <w:highlight w:val="cyan"/>
        </w:rPr>
        <w:t>（</w:t>
      </w:r>
      <w:r>
        <w:rPr>
          <w:szCs w:val="21"/>
          <w:highlight w:val="cyan"/>
        </w:rPr>
        <w:t>IF-3</w:t>
      </w:r>
      <w:r>
        <w:rPr>
          <w:rFonts w:hint="eastAsia"/>
          <w:szCs w:val="21"/>
          <w:highlight w:val="cyan"/>
        </w:rPr>
        <w:t>）</w:t>
      </w:r>
      <w:r>
        <w:rPr>
          <w:szCs w:val="21"/>
          <w:highlight w:val="cyan"/>
        </w:rPr>
        <w:t>X1</w:t>
      </w:r>
      <w:r>
        <w:rPr>
          <w:szCs w:val="21"/>
          <w:highlight w:val="cyan"/>
        </w:rPr>
        <w:br/>
        <w:t xml:space="preserve">IF </w:t>
      </w:r>
      <w:r>
        <w:rPr>
          <w:rFonts w:hint="eastAsia"/>
          <w:szCs w:val="21"/>
          <w:highlight w:val="cyan"/>
        </w:rPr>
        <w:t>》</w:t>
      </w:r>
      <w:r>
        <w:rPr>
          <w:szCs w:val="21"/>
          <w:highlight w:val="cyan"/>
        </w:rPr>
        <w:t>5</w:t>
      </w:r>
      <w:r>
        <w:rPr>
          <w:rFonts w:hint="eastAsia"/>
          <w:szCs w:val="21"/>
          <w:highlight w:val="cyan"/>
        </w:rPr>
        <w:t>分</w:t>
      </w:r>
      <w:r>
        <w:rPr>
          <w:szCs w:val="21"/>
          <w:highlight w:val="cyan"/>
        </w:rPr>
        <w:t>=6+</w:t>
      </w:r>
      <w:r>
        <w:rPr>
          <w:rFonts w:hint="eastAsia"/>
          <w:szCs w:val="21"/>
          <w:highlight w:val="cyan"/>
        </w:rPr>
        <w:t>（</w:t>
      </w:r>
      <w:r>
        <w:rPr>
          <w:szCs w:val="21"/>
          <w:highlight w:val="cyan"/>
        </w:rPr>
        <w:t>IF-5)X3</w:t>
      </w:r>
      <w:r>
        <w:rPr>
          <w:szCs w:val="21"/>
          <w:highlight w:val="cyan"/>
        </w:rPr>
        <w:br/>
        <w:t xml:space="preserve">IF </w:t>
      </w:r>
      <w:r>
        <w:rPr>
          <w:rFonts w:hint="eastAsia"/>
          <w:szCs w:val="21"/>
          <w:highlight w:val="cyan"/>
        </w:rPr>
        <w:t>》</w:t>
      </w:r>
      <w:r>
        <w:rPr>
          <w:szCs w:val="21"/>
          <w:highlight w:val="cyan"/>
        </w:rPr>
        <w:t>10</w:t>
      </w:r>
      <w:r>
        <w:rPr>
          <w:rFonts w:hint="eastAsia"/>
          <w:szCs w:val="21"/>
          <w:highlight w:val="cyan"/>
        </w:rPr>
        <w:t>分</w:t>
      </w:r>
      <w:r>
        <w:rPr>
          <w:szCs w:val="21"/>
          <w:highlight w:val="cyan"/>
        </w:rPr>
        <w:t>=6+25+</w:t>
      </w:r>
      <w:r>
        <w:rPr>
          <w:rFonts w:hint="eastAsia"/>
          <w:szCs w:val="21"/>
          <w:highlight w:val="cyan"/>
        </w:rPr>
        <w:t>（</w:t>
      </w:r>
      <w:r>
        <w:rPr>
          <w:szCs w:val="21"/>
          <w:highlight w:val="cyan"/>
        </w:rPr>
        <w:t>IF-10)X5</w:t>
      </w:r>
    </w:p>
    <w:p w:rsidR="00920A6B" w:rsidRPr="00FC462F" w:rsidRDefault="00920A6B" w:rsidP="00920A6B">
      <w:pPr>
        <w:spacing w:line="360" w:lineRule="auto"/>
        <w:ind w:firstLineChars="604" w:firstLine="1273"/>
        <w:rPr>
          <w:highlight w:val="cyan"/>
        </w:rPr>
      </w:pPr>
      <w:r w:rsidRPr="00FC462F">
        <w:rPr>
          <w:rFonts w:hint="eastAsia"/>
          <w:b/>
          <w:highlight w:val="cyan"/>
        </w:rPr>
        <w:t>1</w:t>
      </w:r>
      <w:r>
        <w:rPr>
          <w:rFonts w:hint="eastAsia"/>
          <w:highlight w:val="cyan"/>
        </w:rPr>
        <w:t>、</w:t>
      </w:r>
      <w:r w:rsidRPr="00FC462F">
        <w:rPr>
          <w:rFonts w:hint="eastAsia"/>
          <w:highlight w:val="cyan"/>
        </w:rPr>
        <w:t>分值只计第一作者，</w:t>
      </w:r>
      <w:r w:rsidRPr="00FC462F">
        <w:rPr>
          <w:rFonts w:hint="eastAsia"/>
          <w:szCs w:val="21"/>
          <w:highlight w:val="cyan"/>
        </w:rPr>
        <w:t>论文分值</w:t>
      </w:r>
      <w:r w:rsidRPr="00FC462F">
        <w:rPr>
          <w:szCs w:val="21"/>
          <w:highlight w:val="cyan"/>
        </w:rPr>
        <w:t>=</w:t>
      </w:r>
      <w:r w:rsidRPr="00FC462F">
        <w:rPr>
          <w:rFonts w:hint="eastAsia"/>
          <w:szCs w:val="21"/>
          <w:highlight w:val="cyan"/>
        </w:rPr>
        <w:t>基本分</w:t>
      </w:r>
      <w:r w:rsidRPr="00FC462F">
        <w:rPr>
          <w:szCs w:val="21"/>
          <w:highlight w:val="cyan"/>
        </w:rPr>
        <w:t>+</w:t>
      </w:r>
      <w:r w:rsidRPr="00FC462F">
        <w:rPr>
          <w:rFonts w:hint="eastAsia"/>
          <w:szCs w:val="21"/>
          <w:highlight w:val="cyan"/>
        </w:rPr>
        <w:t>附加分；</w:t>
      </w:r>
      <w:r w:rsidRPr="00FC462F">
        <w:rPr>
          <w:rFonts w:hint="eastAsia"/>
          <w:highlight w:val="cyan"/>
        </w:rPr>
        <w:t>如果两位作者并列第一，则根据作者排序按照</w:t>
      </w:r>
      <w:r w:rsidRPr="00FC462F">
        <w:rPr>
          <w:highlight w:val="cyan"/>
        </w:rPr>
        <w:t>6:4</w:t>
      </w:r>
      <w:r w:rsidRPr="00FC462F">
        <w:rPr>
          <w:rFonts w:hint="eastAsia"/>
          <w:highlight w:val="cyan"/>
        </w:rPr>
        <w:t>的比例计算分值；如三位作者并</w:t>
      </w:r>
    </w:p>
    <w:p w:rsidR="00920A6B" w:rsidRDefault="00920A6B" w:rsidP="00920A6B">
      <w:pPr>
        <w:tabs>
          <w:tab w:val="left" w:pos="1276"/>
        </w:tabs>
        <w:spacing w:line="360" w:lineRule="auto"/>
        <w:ind w:firstLineChars="400" w:firstLine="840"/>
        <w:rPr>
          <w:highlight w:val="cyan"/>
        </w:rPr>
      </w:pPr>
      <w:r>
        <w:rPr>
          <w:rFonts w:hint="eastAsia"/>
          <w:highlight w:val="cyan"/>
        </w:rPr>
        <w:t>列第一，则得分比例按排序分别为</w:t>
      </w:r>
      <w:r>
        <w:rPr>
          <w:highlight w:val="cyan"/>
        </w:rPr>
        <w:t>5:3:2</w:t>
      </w:r>
      <w:r>
        <w:rPr>
          <w:rFonts w:hint="eastAsia"/>
          <w:highlight w:val="cyan"/>
        </w:rPr>
        <w:t>。</w:t>
      </w:r>
    </w:p>
    <w:p w:rsidR="00920A6B" w:rsidRDefault="00920A6B" w:rsidP="00920A6B">
      <w:pPr>
        <w:spacing w:line="360" w:lineRule="auto"/>
        <w:ind w:firstLineChars="600" w:firstLine="1265"/>
      </w:pPr>
      <w:r w:rsidRPr="00FC462F">
        <w:rPr>
          <w:b/>
        </w:rPr>
        <w:t>2</w:t>
      </w:r>
      <w:r>
        <w:rPr>
          <w:rFonts w:hint="eastAsia"/>
        </w:rPr>
        <w:t>、发</w:t>
      </w:r>
      <w:r>
        <w:rPr>
          <w:rFonts w:ascii="Arial" w:hAnsi="Arial" w:cs="Arial" w:hint="eastAsia"/>
          <w:sz w:val="20"/>
          <w:szCs w:val="20"/>
        </w:rPr>
        <w:t>表于被</w:t>
      </w:r>
      <w:r>
        <w:rPr>
          <w:rFonts w:ascii="Arial" w:hAnsi="Arial" w:cs="Arial"/>
          <w:sz w:val="20"/>
          <w:szCs w:val="20"/>
        </w:rPr>
        <w:t>Sci</w:t>
      </w:r>
      <w:r>
        <w:rPr>
          <w:rFonts w:ascii="Arial" w:hAnsi="Arial" w:cs="Arial" w:hint="eastAsia"/>
          <w:sz w:val="20"/>
          <w:szCs w:val="20"/>
        </w:rPr>
        <w:t>收录的学术刊物上的论文，已经接受但尚未来得及被</w:t>
      </w:r>
      <w:r>
        <w:rPr>
          <w:rFonts w:ascii="Arial" w:hAnsi="Arial" w:cs="Arial"/>
          <w:sz w:val="20"/>
          <w:szCs w:val="20"/>
        </w:rPr>
        <w:t>Sci</w:t>
      </w:r>
      <w:r>
        <w:rPr>
          <w:rFonts w:ascii="Arial" w:hAnsi="Arial" w:cs="Arial" w:hint="eastAsia"/>
          <w:sz w:val="20"/>
          <w:szCs w:val="20"/>
        </w:rPr>
        <w:t>收录、若已经</w:t>
      </w:r>
      <w:r>
        <w:rPr>
          <w:rFonts w:ascii="Arial" w:hAnsi="Arial" w:cs="Arial"/>
          <w:sz w:val="20"/>
          <w:szCs w:val="20"/>
        </w:rPr>
        <w:t>online</w:t>
      </w:r>
      <w:r>
        <w:rPr>
          <w:rFonts w:ascii="Arial" w:hAnsi="Arial" w:cs="Arial" w:hint="eastAsia"/>
          <w:sz w:val="20"/>
          <w:szCs w:val="20"/>
        </w:rPr>
        <w:t>则可按上述标准计分。</w:t>
      </w:r>
    </w:p>
    <w:p w:rsidR="00920A6B" w:rsidRDefault="00920A6B" w:rsidP="00920A6B">
      <w:pPr>
        <w:tabs>
          <w:tab w:val="left" w:pos="13608"/>
        </w:tabs>
        <w:spacing w:line="360" w:lineRule="auto"/>
        <w:ind w:firstLineChars="638" w:firstLine="1281"/>
        <w:rPr>
          <w:rFonts w:ascii="Arial" w:hAnsi="Arial" w:cs="Arial"/>
          <w:sz w:val="20"/>
          <w:szCs w:val="20"/>
        </w:rPr>
      </w:pPr>
      <w:r w:rsidRPr="00FC462F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 w:hint="eastAsia"/>
          <w:sz w:val="20"/>
          <w:szCs w:val="20"/>
        </w:rPr>
        <w:t>、</w:t>
      </w:r>
      <w:r>
        <w:rPr>
          <w:rFonts w:ascii="Arial" w:hAnsi="Arial" w:cs="Arial"/>
          <w:sz w:val="20"/>
          <w:szCs w:val="20"/>
        </w:rPr>
        <w:t xml:space="preserve">Sci </w:t>
      </w:r>
      <w:r>
        <w:rPr>
          <w:rFonts w:ascii="Arial" w:hAnsi="Arial" w:cs="Arial" w:hint="eastAsia"/>
          <w:sz w:val="20"/>
          <w:szCs w:val="20"/>
        </w:rPr>
        <w:t>、</w:t>
      </w:r>
      <w:r>
        <w:rPr>
          <w:rFonts w:ascii="Arial" w:hAnsi="Arial" w:cs="Arial"/>
          <w:sz w:val="20"/>
          <w:szCs w:val="20"/>
        </w:rPr>
        <w:t xml:space="preserve">EI </w:t>
      </w:r>
      <w:r>
        <w:rPr>
          <w:rFonts w:ascii="Arial" w:hAnsi="Arial" w:cs="Arial" w:hint="eastAsia"/>
          <w:sz w:val="20"/>
          <w:szCs w:val="20"/>
        </w:rPr>
        <w:t>综述文章按研究论文的分值减半；会议摘要不计分。</w:t>
      </w:r>
    </w:p>
    <w:p w:rsidR="00920A6B" w:rsidRDefault="00920A6B" w:rsidP="00920A6B">
      <w:pPr>
        <w:spacing w:line="360" w:lineRule="auto"/>
        <w:ind w:firstLineChars="638" w:firstLine="1281"/>
        <w:rPr>
          <w:rFonts w:ascii="Arial" w:hAnsi="Arial" w:cs="Arial"/>
          <w:sz w:val="20"/>
          <w:szCs w:val="20"/>
        </w:rPr>
      </w:pPr>
      <w:r w:rsidRPr="00FC462F">
        <w:rPr>
          <w:rFonts w:ascii="Arial" w:hAnsi="Arial" w:cs="Arial" w:hint="eastAsia"/>
          <w:b/>
          <w:sz w:val="20"/>
          <w:szCs w:val="20"/>
        </w:rPr>
        <w:t>4</w:t>
      </w:r>
      <w:r w:rsidRPr="00FC462F">
        <w:rPr>
          <w:rFonts w:ascii="Arial" w:hAnsi="Arial" w:cs="Arial" w:hint="eastAsia"/>
          <w:b/>
          <w:sz w:val="20"/>
          <w:szCs w:val="20"/>
        </w:rPr>
        <w:t>、</w:t>
      </w:r>
      <w:r>
        <w:rPr>
          <w:rFonts w:ascii="Arial" w:hAnsi="Arial" w:cs="Arial" w:hint="eastAsia"/>
          <w:sz w:val="20"/>
          <w:szCs w:val="20"/>
        </w:rPr>
        <w:t>发表于被</w:t>
      </w:r>
      <w:r>
        <w:rPr>
          <w:rFonts w:ascii="Arial" w:hAnsi="Arial" w:cs="Arial"/>
          <w:sz w:val="20"/>
          <w:szCs w:val="20"/>
        </w:rPr>
        <w:t>Sci</w:t>
      </w:r>
      <w:r>
        <w:rPr>
          <w:rFonts w:ascii="Arial" w:hAnsi="Arial" w:cs="Arial" w:hint="eastAsia"/>
          <w:sz w:val="20"/>
          <w:szCs w:val="20"/>
        </w:rPr>
        <w:t>收录的学术刊物上的论文，已经接受但尚未来得及被</w:t>
      </w:r>
      <w:r>
        <w:rPr>
          <w:rFonts w:ascii="Arial" w:hAnsi="Arial" w:cs="Arial"/>
          <w:sz w:val="20"/>
          <w:szCs w:val="20"/>
        </w:rPr>
        <w:t>Sci</w:t>
      </w:r>
      <w:r>
        <w:rPr>
          <w:rFonts w:ascii="Arial" w:hAnsi="Arial" w:cs="Arial" w:hint="eastAsia"/>
          <w:sz w:val="20"/>
          <w:szCs w:val="20"/>
        </w:rPr>
        <w:t>收录、若已经</w:t>
      </w:r>
      <w:r>
        <w:rPr>
          <w:rFonts w:ascii="Arial" w:hAnsi="Arial" w:cs="Arial"/>
          <w:sz w:val="20"/>
          <w:szCs w:val="20"/>
        </w:rPr>
        <w:t>online</w:t>
      </w:r>
      <w:r>
        <w:rPr>
          <w:rFonts w:ascii="Arial" w:hAnsi="Arial" w:cs="Arial" w:hint="eastAsia"/>
          <w:sz w:val="20"/>
          <w:szCs w:val="20"/>
        </w:rPr>
        <w:t>则可按上述标准计分。</w:t>
      </w:r>
    </w:p>
    <w:p w:rsidR="00920A6B" w:rsidRDefault="00920A6B" w:rsidP="00920A6B">
      <w:pPr>
        <w:spacing w:line="360" w:lineRule="auto"/>
        <w:ind w:firstLineChars="600" w:firstLine="1265"/>
        <w:rPr>
          <w:highlight w:val="cyan"/>
        </w:rPr>
      </w:pPr>
      <w:r w:rsidRPr="00FC462F">
        <w:rPr>
          <w:rFonts w:hint="eastAsia"/>
          <w:b/>
          <w:highlight w:val="cyan"/>
        </w:rPr>
        <w:t>5</w:t>
      </w:r>
      <w:r w:rsidRPr="00FC462F">
        <w:rPr>
          <w:rFonts w:hint="eastAsia"/>
          <w:b/>
          <w:highlight w:val="cyan"/>
        </w:rPr>
        <w:t>、</w:t>
      </w:r>
      <w:r>
        <w:rPr>
          <w:rFonts w:hint="eastAsia"/>
          <w:highlight w:val="cyan"/>
        </w:rPr>
        <w:t>中文版论文需发表在</w:t>
      </w:r>
      <w:r>
        <w:rPr>
          <w:color w:val="000000"/>
          <w:szCs w:val="21"/>
          <w:highlight w:val="cyan"/>
        </w:rPr>
        <w:t>CSCD</w:t>
      </w:r>
      <w:r>
        <w:rPr>
          <w:rFonts w:hint="eastAsia"/>
          <w:highlight w:val="cyan"/>
        </w:rPr>
        <w:t>以上刊物并已见刊，每篇第一作者论文</w:t>
      </w:r>
      <w:r>
        <w:rPr>
          <w:highlight w:val="cyan"/>
        </w:rPr>
        <w:t>5</w:t>
      </w:r>
      <w:r>
        <w:rPr>
          <w:rFonts w:hint="eastAsia"/>
          <w:highlight w:val="cyan"/>
        </w:rPr>
        <w:t>分，不另外加分。如果两位作者并列第一，则根据作者排序按</w:t>
      </w:r>
    </w:p>
    <w:p w:rsidR="00920A6B" w:rsidRDefault="00920A6B" w:rsidP="00920A6B">
      <w:pPr>
        <w:spacing w:line="360" w:lineRule="auto"/>
        <w:ind w:firstLineChars="400" w:firstLine="840"/>
        <w:rPr>
          <w:highlight w:val="cyan"/>
        </w:rPr>
      </w:pPr>
      <w:r>
        <w:rPr>
          <w:rFonts w:hint="eastAsia"/>
          <w:highlight w:val="cyan"/>
        </w:rPr>
        <w:t>照</w:t>
      </w:r>
      <w:r>
        <w:rPr>
          <w:highlight w:val="cyan"/>
        </w:rPr>
        <w:t>6:4</w:t>
      </w:r>
      <w:r>
        <w:rPr>
          <w:rFonts w:hint="eastAsia"/>
          <w:highlight w:val="cyan"/>
        </w:rPr>
        <w:t>的比例计算分值；如三位作者并列第一，则得分比例按排序分别为</w:t>
      </w:r>
      <w:r>
        <w:rPr>
          <w:highlight w:val="cyan"/>
        </w:rPr>
        <w:t>5:3:2</w:t>
      </w:r>
      <w:r>
        <w:rPr>
          <w:rFonts w:hint="eastAsia"/>
          <w:highlight w:val="cyan"/>
        </w:rPr>
        <w:t>。</w:t>
      </w:r>
    </w:p>
    <w:p w:rsidR="00920A6B" w:rsidRPr="00550902" w:rsidRDefault="00920A6B" w:rsidP="00920A6B">
      <w:pPr>
        <w:spacing w:line="360" w:lineRule="auto"/>
        <w:ind w:leftChars="171" w:left="359" w:firstLineChars="450" w:firstLine="949"/>
        <w:rPr>
          <w:color w:val="000000"/>
          <w:szCs w:val="21"/>
          <w:highlight w:val="cyan"/>
        </w:rPr>
      </w:pPr>
      <w:r w:rsidRPr="00550902">
        <w:rPr>
          <w:rFonts w:hint="eastAsia"/>
          <w:b/>
        </w:rPr>
        <w:t>6</w:t>
      </w:r>
      <w:r w:rsidRPr="00550902">
        <w:rPr>
          <w:rFonts w:hint="eastAsia"/>
          <w:b/>
        </w:rPr>
        <w:t>、</w:t>
      </w:r>
      <w:r>
        <w:rPr>
          <w:rFonts w:hint="eastAsia"/>
          <w:color w:val="000000"/>
          <w:szCs w:val="21"/>
          <w:highlight w:val="cyan"/>
        </w:rPr>
        <w:t>中文综述、会议摘要不计分。</w:t>
      </w:r>
    </w:p>
    <w:p w:rsidR="00920A6B" w:rsidRPr="00550902" w:rsidRDefault="00920A6B" w:rsidP="00920A6B">
      <w:pPr>
        <w:spacing w:line="360" w:lineRule="auto"/>
        <w:ind w:firstLineChars="588" w:firstLine="1240"/>
        <w:rPr>
          <w:color w:val="FF0000"/>
        </w:rPr>
      </w:pPr>
      <w:r w:rsidRPr="00550902">
        <w:rPr>
          <w:rFonts w:hint="eastAsia"/>
          <w:b/>
          <w:color w:val="FF0000"/>
        </w:rPr>
        <w:t>三、科研资助：</w:t>
      </w:r>
      <w:r w:rsidRPr="00550902">
        <w:rPr>
          <w:rFonts w:hint="eastAsia"/>
          <w:color w:val="FF0000"/>
        </w:rPr>
        <w:t>获得硕士生各类资助基金或基金项目加</w:t>
      </w:r>
      <w:r w:rsidRPr="00550902">
        <w:rPr>
          <w:color w:val="FF0000"/>
        </w:rPr>
        <w:t>5</w:t>
      </w:r>
      <w:r w:rsidRPr="00550902">
        <w:rPr>
          <w:rFonts w:hint="eastAsia"/>
          <w:color w:val="FF0000"/>
        </w:rPr>
        <w:t>分，总分</w:t>
      </w:r>
      <w:r w:rsidRPr="00550902">
        <w:rPr>
          <w:color w:val="FF0000"/>
        </w:rPr>
        <w:t>5</w:t>
      </w:r>
      <w:r w:rsidRPr="00550902">
        <w:rPr>
          <w:rFonts w:hint="eastAsia"/>
          <w:color w:val="FF0000"/>
        </w:rPr>
        <w:t>分，不累计计分。</w:t>
      </w:r>
      <w:r>
        <w:rPr>
          <w:rFonts w:hint="eastAsia"/>
          <w:color w:val="FF0000"/>
        </w:rPr>
        <w:t>（赵院长原稿没有此项目）</w:t>
      </w:r>
    </w:p>
    <w:p w:rsidR="00920A6B" w:rsidRDefault="00920A6B" w:rsidP="00920A6B">
      <w:pPr>
        <w:spacing w:line="360" w:lineRule="auto"/>
        <w:ind w:firstLineChars="588" w:firstLine="1240"/>
      </w:pPr>
      <w:r>
        <w:rPr>
          <w:rFonts w:hint="eastAsia"/>
          <w:b/>
          <w:color w:val="000000"/>
          <w:szCs w:val="21"/>
        </w:rPr>
        <w:t>四、其他：</w:t>
      </w:r>
      <w:r>
        <w:rPr>
          <w:rFonts w:hint="eastAsia"/>
        </w:rPr>
        <w:t>发明专利受理加</w:t>
      </w:r>
      <w:r>
        <w:t>1</w:t>
      </w:r>
      <w:r>
        <w:rPr>
          <w:rFonts w:hint="eastAsia"/>
        </w:rPr>
        <w:t>分、授权加</w:t>
      </w:r>
      <w:r>
        <w:t>10</w:t>
      </w:r>
      <w:r>
        <w:rPr>
          <w:rFonts w:hint="eastAsia"/>
        </w:rPr>
        <w:t>分（导师第一，学生需排名第二）。</w:t>
      </w:r>
      <w:r>
        <w:rPr>
          <w:rFonts w:hint="eastAsia"/>
          <w:color w:val="000000"/>
          <w:szCs w:val="21"/>
        </w:rPr>
        <w:t>实用新型专利不计分。</w:t>
      </w:r>
    </w:p>
    <w:p w:rsidR="00920A6B" w:rsidRDefault="00920A6B" w:rsidP="00920A6B">
      <w:pPr>
        <w:tabs>
          <w:tab w:val="left" w:pos="13608"/>
        </w:tabs>
        <w:spacing w:line="360" w:lineRule="auto"/>
        <w:ind w:firstLineChars="588" w:firstLine="1240"/>
        <w:rPr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五、材料提供</w:t>
      </w:r>
      <w:r>
        <w:rPr>
          <w:rFonts w:hint="eastAsia"/>
          <w:color w:val="000000"/>
          <w:szCs w:val="21"/>
        </w:rPr>
        <w:t>：</w:t>
      </w:r>
      <w:r>
        <w:rPr>
          <w:rFonts w:hint="eastAsia"/>
          <w:b/>
          <w:color w:val="000000"/>
          <w:szCs w:val="21"/>
        </w:rPr>
        <w:t>要求提供完整及真实的材料</w:t>
      </w:r>
      <w:r>
        <w:rPr>
          <w:rFonts w:hint="eastAsia"/>
          <w:color w:val="000000"/>
          <w:szCs w:val="21"/>
        </w:rPr>
        <w:t>，</w:t>
      </w:r>
      <w:r>
        <w:rPr>
          <w:rFonts w:hint="eastAsia"/>
          <w:b/>
          <w:color w:val="000000"/>
          <w:szCs w:val="21"/>
        </w:rPr>
        <w:t>材料不完整者相应部分不予计分，弄虚作假者一票否决。</w:t>
      </w:r>
      <w:r>
        <w:rPr>
          <w:color w:val="000000"/>
          <w:szCs w:val="21"/>
        </w:rPr>
        <w:t>Sci</w:t>
      </w:r>
      <w:r>
        <w:rPr>
          <w:rFonts w:hint="eastAsia"/>
          <w:color w:val="000000"/>
          <w:szCs w:val="21"/>
        </w:rPr>
        <w:t>、</w:t>
      </w:r>
      <w:r>
        <w:t>EI</w:t>
      </w:r>
      <w:r>
        <w:rPr>
          <w:rFonts w:hint="eastAsia"/>
          <w:color w:val="000000"/>
          <w:szCs w:val="21"/>
        </w:rPr>
        <w:t>论文需同时提供发表论</w:t>
      </w:r>
    </w:p>
    <w:p w:rsidR="00920A6B" w:rsidRDefault="00920A6B" w:rsidP="00920A6B">
      <w:pPr>
        <w:tabs>
          <w:tab w:val="left" w:pos="13608"/>
        </w:tabs>
        <w:spacing w:line="360" w:lineRule="auto"/>
        <w:ind w:firstLineChars="400" w:firstLine="84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文首页以及相关收录证明；已被接受的论文提供接收函、</w:t>
      </w:r>
      <w:r>
        <w:rPr>
          <w:color w:val="000000"/>
          <w:szCs w:val="21"/>
        </w:rPr>
        <w:t>online</w:t>
      </w:r>
      <w:r>
        <w:rPr>
          <w:rFonts w:hint="eastAsia"/>
          <w:color w:val="000000"/>
          <w:szCs w:val="21"/>
        </w:rPr>
        <w:t>证明以及论文首页；专利受理或授权需提供证明原件；学术会议需同时提供</w:t>
      </w:r>
    </w:p>
    <w:p w:rsidR="00920A6B" w:rsidRDefault="00920A6B" w:rsidP="00920A6B">
      <w:pPr>
        <w:tabs>
          <w:tab w:val="left" w:pos="13608"/>
        </w:tabs>
        <w:spacing w:line="360" w:lineRule="auto"/>
        <w:ind w:firstLineChars="400" w:firstLine="84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录用通知以及海报演讲等具有会议主题背景的影像资料；会议论文获奖提供证书原件；科研资助提供证明原件。</w:t>
      </w:r>
    </w:p>
    <w:p w:rsidR="00920A6B" w:rsidRDefault="00920A6B" w:rsidP="00920A6B">
      <w:pPr>
        <w:spacing w:line="360" w:lineRule="auto"/>
        <w:ind w:firstLineChars="600" w:firstLine="1260"/>
        <w:rPr>
          <w:highlight w:val="cyan"/>
        </w:rPr>
      </w:pPr>
      <w:r>
        <w:rPr>
          <w:rFonts w:hint="eastAsia"/>
          <w:color w:val="000000"/>
          <w:szCs w:val="21"/>
          <w:highlight w:val="cyan"/>
        </w:rPr>
        <w:t>六、未尽事宜，解释权在医学院国家奖学金评定委员会。</w:t>
      </w:r>
    </w:p>
    <w:p w:rsidR="00920A6B" w:rsidRPr="00D3337A" w:rsidRDefault="00920A6B" w:rsidP="00920A6B">
      <w:pPr>
        <w:spacing w:line="360" w:lineRule="auto"/>
        <w:ind w:firstLineChars="600" w:firstLine="1260"/>
        <w:rPr>
          <w:highlight w:val="cyan"/>
        </w:rPr>
      </w:pPr>
    </w:p>
    <w:p w:rsidR="00040E04" w:rsidRPr="00920A6B" w:rsidRDefault="00040E04"/>
    <w:sectPr w:rsidR="00040E04" w:rsidRPr="00920A6B" w:rsidSect="00EF7C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3D10" w:rsidRDefault="00233D10" w:rsidP="00920A6B">
      <w:r>
        <w:separator/>
      </w:r>
    </w:p>
  </w:endnote>
  <w:endnote w:type="continuationSeparator" w:id="1">
    <w:p w:rsidR="00233D10" w:rsidRDefault="00233D10" w:rsidP="00920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3D10" w:rsidRDefault="00233D10" w:rsidP="00920A6B">
      <w:r>
        <w:separator/>
      </w:r>
    </w:p>
  </w:footnote>
  <w:footnote w:type="continuationSeparator" w:id="1">
    <w:p w:rsidR="00233D10" w:rsidRDefault="00233D10" w:rsidP="00920A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0A6B"/>
    <w:rsid w:val="00040E04"/>
    <w:rsid w:val="001D0CF9"/>
    <w:rsid w:val="00233D10"/>
    <w:rsid w:val="00920A6B"/>
    <w:rsid w:val="00EF7CBF"/>
    <w:rsid w:val="00F47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0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0A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0A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0A6B"/>
    <w:rPr>
      <w:sz w:val="18"/>
      <w:szCs w:val="18"/>
    </w:rPr>
  </w:style>
  <w:style w:type="paragraph" w:styleId="a5">
    <w:name w:val="List Paragraph"/>
    <w:basedOn w:val="a"/>
    <w:uiPriority w:val="34"/>
    <w:qFormat/>
    <w:rsid w:val="00920A6B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F476D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476D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8EA12-EA3C-4EBD-B847-75A164B3A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421</Words>
  <Characters>2401</Characters>
  <Application>Microsoft Office Word</Application>
  <DocSecurity>0</DocSecurity>
  <Lines>20</Lines>
  <Paragraphs>5</Paragraphs>
  <ScaleCrop>false</ScaleCrop>
  <Company>微软中国</Company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4</cp:revision>
  <cp:lastPrinted>2015-11-15T04:14:00Z</cp:lastPrinted>
  <dcterms:created xsi:type="dcterms:W3CDTF">2015-10-13T02:06:00Z</dcterms:created>
  <dcterms:modified xsi:type="dcterms:W3CDTF">2015-11-15T04:18:00Z</dcterms:modified>
</cp:coreProperties>
</file>